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460A" w14:paraId="4AE536A1" w14:textId="77777777" w:rsidTr="004568D4">
        <w:trPr>
          <w:trHeight w:hRule="exact" w:val="397"/>
        </w:trPr>
        <w:tc>
          <w:tcPr>
            <w:tcW w:w="2376" w:type="dxa"/>
            <w:hideMark/>
          </w:tcPr>
          <w:p w14:paraId="0E54D2C8" w14:textId="77777777" w:rsidR="000D460A" w:rsidRDefault="000D460A" w:rsidP="00B6181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27014C" w14:textId="77777777" w:rsidR="000D460A" w:rsidRDefault="000D460A" w:rsidP="00B61816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5E69A041" w14:textId="77777777" w:rsidR="000D460A" w:rsidRDefault="000D460A" w:rsidP="00B6181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35C578" w14:textId="77777777" w:rsidR="000D460A" w:rsidRDefault="000D460A" w:rsidP="00B61816">
            <w:pPr>
              <w:pStyle w:val="KUJKnormal"/>
            </w:pPr>
          </w:p>
        </w:tc>
      </w:tr>
      <w:tr w:rsidR="000D460A" w14:paraId="6DFC1267" w14:textId="77777777" w:rsidTr="004568D4">
        <w:trPr>
          <w:cantSplit/>
          <w:trHeight w:hRule="exact" w:val="397"/>
        </w:trPr>
        <w:tc>
          <w:tcPr>
            <w:tcW w:w="2376" w:type="dxa"/>
            <w:hideMark/>
          </w:tcPr>
          <w:p w14:paraId="566D9481" w14:textId="77777777" w:rsidR="000D460A" w:rsidRDefault="000D460A" w:rsidP="00B6181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E706C8" w14:textId="77777777" w:rsidR="000D460A" w:rsidRDefault="000D460A" w:rsidP="00B61816">
            <w:pPr>
              <w:pStyle w:val="KUJKnormal"/>
            </w:pPr>
            <w:r>
              <w:t>387/ZK/21</w:t>
            </w:r>
          </w:p>
        </w:tc>
      </w:tr>
      <w:tr w:rsidR="000D460A" w14:paraId="5E62DF4F" w14:textId="77777777" w:rsidTr="004568D4">
        <w:trPr>
          <w:trHeight w:val="397"/>
        </w:trPr>
        <w:tc>
          <w:tcPr>
            <w:tcW w:w="2376" w:type="dxa"/>
          </w:tcPr>
          <w:p w14:paraId="7A5ADAE5" w14:textId="77777777" w:rsidR="000D460A" w:rsidRDefault="000D460A" w:rsidP="00B61816"/>
          <w:p w14:paraId="0A8C8F89" w14:textId="77777777" w:rsidR="000D460A" w:rsidRDefault="000D460A" w:rsidP="00B6181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D6B367D" w14:textId="77777777" w:rsidR="000D460A" w:rsidRDefault="000D460A" w:rsidP="00B61816"/>
          <w:p w14:paraId="25162A56" w14:textId="77777777" w:rsidR="000D460A" w:rsidRDefault="000D460A" w:rsidP="00B6181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programy Jihočeského kraje pro rok 2022</w:t>
            </w:r>
          </w:p>
        </w:tc>
      </w:tr>
    </w:tbl>
    <w:p w14:paraId="121DD123" w14:textId="77777777" w:rsidR="000D460A" w:rsidRDefault="000D460A" w:rsidP="004568D4">
      <w:pPr>
        <w:pStyle w:val="KUJKnormal"/>
        <w:rPr>
          <w:b/>
          <w:bCs/>
        </w:rPr>
      </w:pPr>
      <w:r>
        <w:rPr>
          <w:b/>
          <w:bCs/>
        </w:rPr>
        <w:pict w14:anchorId="346C228D">
          <v:rect id="_x0000_i1027" style="width:453.6pt;height:1.5pt" o:hralign="center" o:hrstd="t" o:hrnoshade="t" o:hr="t" fillcolor="black" stroked="f"/>
        </w:pict>
      </w:r>
    </w:p>
    <w:p w14:paraId="1CECF3B9" w14:textId="77777777" w:rsidR="000D460A" w:rsidRDefault="000D460A" w:rsidP="004568D4">
      <w:pPr>
        <w:pStyle w:val="KUJKnormal"/>
      </w:pPr>
    </w:p>
    <w:p w14:paraId="494EC909" w14:textId="77777777" w:rsidR="000D460A" w:rsidRDefault="000D460A" w:rsidP="004568D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460A" w14:paraId="3A55ED7A" w14:textId="77777777" w:rsidTr="00B61816">
        <w:trPr>
          <w:trHeight w:val="397"/>
        </w:trPr>
        <w:tc>
          <w:tcPr>
            <w:tcW w:w="2350" w:type="dxa"/>
            <w:hideMark/>
          </w:tcPr>
          <w:p w14:paraId="6E834D63" w14:textId="77777777" w:rsidR="000D460A" w:rsidRDefault="000D460A" w:rsidP="00B6181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3CB71E" w14:textId="77777777" w:rsidR="000D460A" w:rsidRDefault="000D460A" w:rsidP="00B61816">
            <w:pPr>
              <w:pStyle w:val="KUJKnormal"/>
            </w:pPr>
            <w:r>
              <w:t>Pavel Hroch</w:t>
            </w:r>
          </w:p>
          <w:p w14:paraId="3A49BFF5" w14:textId="77777777" w:rsidR="000D460A" w:rsidRDefault="000D460A" w:rsidP="00B61816"/>
        </w:tc>
      </w:tr>
      <w:tr w:rsidR="000D460A" w14:paraId="4934C7AD" w14:textId="77777777" w:rsidTr="00B61816">
        <w:trPr>
          <w:trHeight w:val="397"/>
        </w:trPr>
        <w:tc>
          <w:tcPr>
            <w:tcW w:w="2350" w:type="dxa"/>
          </w:tcPr>
          <w:p w14:paraId="0D842223" w14:textId="77777777" w:rsidR="000D460A" w:rsidRDefault="000D460A" w:rsidP="00B61816">
            <w:pPr>
              <w:pStyle w:val="KUJKtucny"/>
            </w:pPr>
            <w:r>
              <w:t>Zpracoval:</w:t>
            </w:r>
          </w:p>
          <w:p w14:paraId="211E50C3" w14:textId="77777777" w:rsidR="000D460A" w:rsidRDefault="000D460A" w:rsidP="00B61816"/>
        </w:tc>
        <w:tc>
          <w:tcPr>
            <w:tcW w:w="6862" w:type="dxa"/>
            <w:hideMark/>
          </w:tcPr>
          <w:p w14:paraId="230D1D96" w14:textId="77777777" w:rsidR="000D460A" w:rsidRDefault="000D460A" w:rsidP="00B61816">
            <w:pPr>
              <w:pStyle w:val="KUJKnormal"/>
            </w:pPr>
            <w:r>
              <w:t>OEZI</w:t>
            </w:r>
          </w:p>
        </w:tc>
      </w:tr>
      <w:tr w:rsidR="000D460A" w14:paraId="7B171273" w14:textId="77777777" w:rsidTr="00B61816">
        <w:trPr>
          <w:trHeight w:val="397"/>
        </w:trPr>
        <w:tc>
          <w:tcPr>
            <w:tcW w:w="2350" w:type="dxa"/>
          </w:tcPr>
          <w:p w14:paraId="08DD1CEE" w14:textId="77777777" w:rsidR="000D460A" w:rsidRPr="009715F9" w:rsidRDefault="000D460A" w:rsidP="00B6181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AB8B36" w14:textId="77777777" w:rsidR="000D460A" w:rsidRDefault="000D460A" w:rsidP="00B61816"/>
        </w:tc>
        <w:tc>
          <w:tcPr>
            <w:tcW w:w="6862" w:type="dxa"/>
            <w:hideMark/>
          </w:tcPr>
          <w:p w14:paraId="41086BA9" w14:textId="77777777" w:rsidR="000D460A" w:rsidRDefault="000D460A" w:rsidP="00B61816">
            <w:pPr>
              <w:pStyle w:val="KUJKnormal"/>
            </w:pPr>
            <w:r>
              <w:t>Ing. Jan Návara</w:t>
            </w:r>
          </w:p>
        </w:tc>
      </w:tr>
    </w:tbl>
    <w:p w14:paraId="3F2BC0BC" w14:textId="77777777" w:rsidR="000D460A" w:rsidRDefault="000D460A" w:rsidP="004568D4">
      <w:pPr>
        <w:pStyle w:val="KUJKnormal"/>
      </w:pPr>
    </w:p>
    <w:p w14:paraId="0C8DC8FD" w14:textId="77777777" w:rsidR="000D460A" w:rsidRPr="0052161F" w:rsidRDefault="000D460A" w:rsidP="004568D4">
      <w:pPr>
        <w:pStyle w:val="KUJKtucny"/>
      </w:pPr>
      <w:r w:rsidRPr="0052161F">
        <w:t>NÁVRH USNESENÍ</w:t>
      </w:r>
    </w:p>
    <w:p w14:paraId="36643979" w14:textId="77777777" w:rsidR="000D460A" w:rsidRDefault="000D460A" w:rsidP="004568D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DFDAD33" w14:textId="77777777" w:rsidR="000D460A" w:rsidRPr="00841DFC" w:rsidRDefault="000D460A" w:rsidP="000D460A">
      <w:pPr>
        <w:pStyle w:val="KUJKPolozka"/>
        <w:spacing w:line="240" w:lineRule="auto"/>
      </w:pPr>
      <w:r w:rsidRPr="00841DFC">
        <w:t>Zastupitelstvo Jihočeského kraje</w:t>
      </w:r>
    </w:p>
    <w:p w14:paraId="47EA59FD" w14:textId="77777777" w:rsidR="000D460A" w:rsidRDefault="000D460A" w:rsidP="000D460A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ind w:left="357" w:hanging="357"/>
      </w:pPr>
      <w:r>
        <w:t>bere na vědomí</w:t>
      </w:r>
    </w:p>
    <w:p w14:paraId="048B1E4C" w14:textId="77777777" w:rsidR="000D460A" w:rsidRDefault="000D460A" w:rsidP="00CF648F">
      <w:pPr>
        <w:pStyle w:val="KUJKnormal"/>
      </w:pPr>
      <w:r>
        <w:t>strukturu Dotačních programů Jihočeského kraje pro rok 2022 dle přílohy návrhu č. 387/ZK/21;</w:t>
      </w:r>
    </w:p>
    <w:p w14:paraId="681605D9" w14:textId="77777777" w:rsidR="000D460A" w:rsidRDefault="000D460A" w:rsidP="000D460A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</w:pPr>
      <w:r>
        <w:t>schvaluje</w:t>
      </w:r>
    </w:p>
    <w:p w14:paraId="2FEB5789" w14:textId="77777777" w:rsidR="000D460A" w:rsidRDefault="000D460A" w:rsidP="000D460A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Dotační programy Jihočeského kraje pro rok 2022 dle přílohy návrhu č. 387/ZK/21 v celkové výši 311 500 000 Kč v upraveném znění;</w:t>
      </w:r>
    </w:p>
    <w:p w14:paraId="7289E65A" w14:textId="77777777" w:rsidR="000D460A" w:rsidRDefault="000D460A" w:rsidP="000D460A">
      <w:pPr>
        <w:pStyle w:val="KUJKdoplnek2"/>
        <w:numPr>
          <w:ilvl w:val="1"/>
          <w:numId w:val="12"/>
        </w:numPr>
        <w:tabs>
          <w:tab w:val="left" w:pos="708"/>
        </w:tabs>
        <w:spacing w:line="240" w:lineRule="auto"/>
      </w:pPr>
      <w:r>
        <w:t>pověřuje</w:t>
      </w:r>
    </w:p>
    <w:p w14:paraId="2F5704C1" w14:textId="77777777" w:rsidR="000D460A" w:rsidRDefault="000D460A" w:rsidP="000D460A">
      <w:pPr>
        <w:pStyle w:val="KUJKPolozka"/>
        <w:numPr>
          <w:ilvl w:val="0"/>
          <w:numId w:val="0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radu kraje vyhlašováním Dotačních programů Jihočeského kraje pro rok 2022 včetně schválení pravidel těchto programů a členů hodnotících komisí;</w:t>
      </w:r>
    </w:p>
    <w:p w14:paraId="385E35E8" w14:textId="77777777" w:rsidR="000D460A" w:rsidRDefault="000D460A" w:rsidP="000D460A">
      <w:pPr>
        <w:pStyle w:val="KUJKdoplnek2"/>
        <w:numPr>
          <w:ilvl w:val="1"/>
          <w:numId w:val="12"/>
        </w:numPr>
        <w:tabs>
          <w:tab w:val="left" w:pos="708"/>
        </w:tabs>
        <w:spacing w:line="240" w:lineRule="auto"/>
      </w:pPr>
      <w:r>
        <w:t>ukládá</w:t>
      </w:r>
    </w:p>
    <w:p w14:paraId="1146DE4D" w14:textId="77777777" w:rsidR="000D460A" w:rsidRDefault="000D460A" w:rsidP="00CF648F">
      <w:pPr>
        <w:pStyle w:val="KUJKnormal"/>
      </w:pPr>
      <w:r>
        <w:t>JUDr. Lukáši Glaserovi, řediteli krajského úřadu, zabezpečit veškeré úkony potřebné k realizaci části II. usnesení.</w:t>
      </w:r>
    </w:p>
    <w:p w14:paraId="66CADB5B" w14:textId="77777777" w:rsidR="000D460A" w:rsidRDefault="000D460A" w:rsidP="00CF648F">
      <w:pPr>
        <w:pStyle w:val="KUJKnormal"/>
      </w:pPr>
      <w:r>
        <w:t>T: 31. 12. 2022</w:t>
      </w:r>
    </w:p>
    <w:p w14:paraId="0F4E126B" w14:textId="77777777" w:rsidR="000D460A" w:rsidRDefault="000D460A" w:rsidP="004568D4">
      <w:pPr>
        <w:pStyle w:val="KUJKnormal"/>
      </w:pPr>
    </w:p>
    <w:p w14:paraId="41255CFA" w14:textId="77777777" w:rsidR="000D460A" w:rsidRDefault="000D460A" w:rsidP="00CF648F">
      <w:pPr>
        <w:pStyle w:val="KUJKmezeraDZ"/>
      </w:pPr>
      <w:bookmarkStart w:id="2" w:name="US_DuvodZprava"/>
      <w:bookmarkEnd w:id="2"/>
    </w:p>
    <w:p w14:paraId="516CAEF2" w14:textId="77777777" w:rsidR="000D460A" w:rsidRDefault="000D460A" w:rsidP="00CF648F">
      <w:pPr>
        <w:pStyle w:val="KUJKnadpisDZ"/>
      </w:pPr>
      <w:r>
        <w:t>DŮVODOVÁ ZPRÁVA</w:t>
      </w:r>
    </w:p>
    <w:p w14:paraId="518068BB" w14:textId="77777777" w:rsidR="000D460A" w:rsidRPr="009B7B0B" w:rsidRDefault="000D460A" w:rsidP="00CF648F">
      <w:pPr>
        <w:pStyle w:val="KUJKmezeraDZ"/>
      </w:pPr>
    </w:p>
    <w:p w14:paraId="463EC093" w14:textId="77777777" w:rsidR="000D460A" w:rsidRDefault="000D460A" w:rsidP="001856C0">
      <w:pPr>
        <w:pStyle w:val="KUJKnormal"/>
      </w:pPr>
      <w:r>
        <w:t>Od roku 2014 administruje dotační programy, financované z rozpočtu Jihočeského kraje, oddělení administrace dotačních programů Jihočeského kraje odboru evropských záležitostí a od 1. 10. 2021 i Program obnovy venkova. Věcně příslušné odbory působí v pozici odborných garantů a podílejí se zejména na přípravě pravidel dotačních programů a hodnocení žádostí.</w:t>
      </w:r>
    </w:p>
    <w:p w14:paraId="706E9DCB" w14:textId="77777777" w:rsidR="000D460A" w:rsidRDefault="000D460A" w:rsidP="001856C0">
      <w:pPr>
        <w:pStyle w:val="KUJKnormal"/>
      </w:pPr>
    </w:p>
    <w:p w14:paraId="5EA85F25" w14:textId="77777777" w:rsidR="000D460A" w:rsidRDefault="000D460A" w:rsidP="001856C0">
      <w:pPr>
        <w:pStyle w:val="KUJKnormal"/>
      </w:pPr>
      <w:r>
        <w:t xml:space="preserve">Tímto materiálem je navrhováno schválit 30 dotačních programů v celkové alokaci 311 500 000 Kč. V roce 2022 by mělo být realizováno celkem s již schválenými dotačními programy minimálně 34 dotačních programů v souhrnné alokaci 328 500 000 Kč. V materiálu a tabulce v příloze nejsou uvedeny 4 dotační programy v prioritní ose Rozvoj služeb a infrastruktury v sociální oblasti Programu rozvoje kraje pro roky 2021 - 2027, které schválilo zastupitelstvo kraje na svém jednání dne 9. 9. 2021 usnesením číslo 291/2021/ZK-10 v alokaci 17 000 000 Kč (Dotační program Podpora služeb nedefinovaných v zákoně č. 108/2006 Sb., o sociálních službách – 6 500 000 Kč, Dotační program Podpora prevence kriminality v Jihočeském kraji – 500 000 Kč, Dotační program Podpora a rozvoj protidrogové politiky Jihočeského kraje – 8 000 000 Kč, Dotační program Podpora rodinné politiky – </w:t>
      </w:r>
      <w:r>
        <w:lastRenderedPageBreak/>
        <w:t>2 000 000 Kč). Tyto programy již byly zveřejněny a vyhlášeny 17. 9. 2021 s termínem podávání žádostí od 18. 10. 2021 do 29. 10. 2021 do 12:00 hodin.</w:t>
      </w:r>
    </w:p>
    <w:p w14:paraId="7C56E594" w14:textId="77777777" w:rsidR="000D460A" w:rsidRDefault="000D460A" w:rsidP="001856C0">
      <w:pPr>
        <w:pStyle w:val="KUJKnormal"/>
      </w:pPr>
    </w:p>
    <w:p w14:paraId="2CB2687C" w14:textId="77777777" w:rsidR="000D460A" w:rsidRDefault="000D460A" w:rsidP="001856C0">
      <w:pPr>
        <w:pStyle w:val="KUJKnormal"/>
        <w:rPr>
          <w:sz w:val="28"/>
        </w:rPr>
      </w:pPr>
      <w:r>
        <w:t>Dle novely zákona č. 250/2000 Sb., o rozpočtových pravidlech územních rozpočtů, ve znění pozdějších úprav, bude každý dotační program (po vyhlášení) nejprve zveřejněn na webových stránkách kraje po dobu min. 30 dnů (včetně pravidel, formuláře žádosti a všech dalších příloh), poté bude probíhat vlastní podávání žádostí (cca 14 dnů).</w:t>
      </w:r>
    </w:p>
    <w:p w14:paraId="535F317D" w14:textId="77777777" w:rsidR="000D460A" w:rsidRDefault="000D460A" w:rsidP="001856C0">
      <w:pPr>
        <w:pStyle w:val="KUJKnormal"/>
      </w:pPr>
    </w:p>
    <w:p w14:paraId="05FA7D74" w14:textId="77777777" w:rsidR="000D460A" w:rsidRDefault="000D460A" w:rsidP="001856C0">
      <w:pPr>
        <w:pStyle w:val="KUJKnormal"/>
      </w:pPr>
      <w:r>
        <w:t>Programy uvedené v příloze budou vyhlašovány v tzv. „vlnách“. První vlna (celkem 22 programů) by měla proběhnout v termínu listopad 2021 – leden 2022, druhá (celkem 7 programů) leden – únor 2022. Do třetí vlny spadá 1 dotační program, který má dle specifických potřeb termín vyhlášení v průběhu roku 2022.</w:t>
      </w:r>
    </w:p>
    <w:p w14:paraId="75AB73F9" w14:textId="77777777" w:rsidR="000D460A" w:rsidRDefault="000D460A" w:rsidP="001856C0">
      <w:pPr>
        <w:pStyle w:val="KUJKnormal"/>
      </w:pPr>
    </w:p>
    <w:p w14:paraId="4D8D176F" w14:textId="77777777" w:rsidR="000D460A" w:rsidRDefault="000D460A" w:rsidP="001856C0">
      <w:pPr>
        <w:pStyle w:val="KUJKnormal"/>
      </w:pPr>
      <w:r>
        <w:t>Po zkušenostech s administrací dotačních programů a v souladu s nastaveným procesem v minulých letech je současně navrhováno zastupitelstvu kraje pověřit radu kraje rozhodnutími, která nově v návaznosti na novelu zákona č. 250/2000 Sb., o rozpočtových pravidlech územních rozpočtů, ve znění pozdějších úprav, spadají do kompetence zastupitelstva kraje. Jedná se o:</w:t>
      </w:r>
    </w:p>
    <w:p w14:paraId="38C8E075" w14:textId="77777777" w:rsidR="000D460A" w:rsidRDefault="000D460A" w:rsidP="001856C0">
      <w:pPr>
        <w:pStyle w:val="KUJKnormal"/>
      </w:pPr>
      <w:r>
        <w:t>- vyhlašování dotačních programů,</w:t>
      </w:r>
    </w:p>
    <w:p w14:paraId="0D57A7E6" w14:textId="77777777" w:rsidR="000D460A" w:rsidRDefault="000D460A" w:rsidP="001856C0">
      <w:pPr>
        <w:pStyle w:val="KUJKnormal"/>
      </w:pPr>
      <w:r>
        <w:t>- schvalování pravidel dotačních programů,</w:t>
      </w:r>
    </w:p>
    <w:p w14:paraId="76D0C94A" w14:textId="77777777" w:rsidR="000D460A" w:rsidRDefault="000D460A" w:rsidP="001856C0">
      <w:pPr>
        <w:pStyle w:val="KUJKnormal"/>
      </w:pPr>
      <w:r>
        <w:t xml:space="preserve">- schvalování a jmenování členů hodnotících komisí dotačních programů. </w:t>
      </w:r>
    </w:p>
    <w:p w14:paraId="42C71890" w14:textId="77777777" w:rsidR="000D460A" w:rsidRDefault="000D460A" w:rsidP="001856C0">
      <w:pPr>
        <w:pStyle w:val="KUJKnormal"/>
      </w:pPr>
      <w:r>
        <w:t>Zastupitelstvo může radu kraje pověřit dle §§ 35, odst. 1 a 59, odst. 1, zákona č. 129/2000 Sb. o krajích, ve znění pozdějších předpisů.</w:t>
      </w:r>
    </w:p>
    <w:p w14:paraId="6B062FBD" w14:textId="77777777" w:rsidR="000D460A" w:rsidRDefault="000D460A" w:rsidP="001856C0">
      <w:pPr>
        <w:pStyle w:val="KUJKnormal"/>
      </w:pPr>
    </w:p>
    <w:p w14:paraId="67626749" w14:textId="77777777" w:rsidR="000D460A" w:rsidRDefault="000D460A" w:rsidP="001856C0">
      <w:pPr>
        <w:pStyle w:val="KUJKnormal"/>
      </w:pPr>
      <w:r>
        <w:t>Finanční nároky a krytí: V návrhu Střednědobého výhledu rozpočtu je pro dotační programy pro rok 2022 uvedena částka 250 000 000 Kč (ORJ 1453).</w:t>
      </w:r>
    </w:p>
    <w:p w14:paraId="45213EA6" w14:textId="77777777" w:rsidR="000D460A" w:rsidRDefault="000D460A" w:rsidP="004568D4">
      <w:pPr>
        <w:pStyle w:val="KUJKnormal"/>
      </w:pPr>
    </w:p>
    <w:p w14:paraId="276D4C0F" w14:textId="77777777" w:rsidR="000D460A" w:rsidRDefault="000D460A" w:rsidP="004568D4">
      <w:pPr>
        <w:pStyle w:val="KUJKnormal"/>
      </w:pPr>
    </w:p>
    <w:p w14:paraId="270BA88D" w14:textId="77777777" w:rsidR="000D460A" w:rsidRDefault="000D460A" w:rsidP="004568D4">
      <w:pPr>
        <w:pStyle w:val="KUJKnormal"/>
      </w:pPr>
      <w:r>
        <w:t>Vyjádření správce rozpočtu:</w:t>
      </w:r>
    </w:p>
    <w:p w14:paraId="054DFF8B" w14:textId="77777777" w:rsidR="000D460A" w:rsidRDefault="000D460A" w:rsidP="004F695B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 případě schválení návrhu musí být konečná alokace promítnuta do návrhu rozpočtu kraje pro rok 2022.</w:t>
      </w:r>
    </w:p>
    <w:p w14:paraId="1C513491" w14:textId="77777777" w:rsidR="000D460A" w:rsidRDefault="000D460A" w:rsidP="004568D4">
      <w:pPr>
        <w:pStyle w:val="KUJKnormal"/>
      </w:pPr>
    </w:p>
    <w:p w14:paraId="725A5393" w14:textId="77777777" w:rsidR="000D460A" w:rsidRDefault="000D460A" w:rsidP="004568D4">
      <w:pPr>
        <w:pStyle w:val="KUJKnormal"/>
      </w:pPr>
    </w:p>
    <w:p w14:paraId="0E451163" w14:textId="77777777" w:rsidR="000D460A" w:rsidRDefault="000D460A" w:rsidP="004568D4">
      <w:pPr>
        <w:pStyle w:val="KUJKnormal"/>
      </w:pPr>
      <w:r>
        <w:t>Návrh projednán (stanoviska): Rada Jihočeského kraje svým usnesením č. 1158/2021/RK-26 ze dne 7. 10. 2021 doporučila zastupitelstvu kraje schválit části II. a III. usnesení v předloženém znění</w:t>
      </w:r>
    </w:p>
    <w:p w14:paraId="0AB8B47F" w14:textId="77777777" w:rsidR="000D460A" w:rsidRDefault="000D460A" w:rsidP="004568D4">
      <w:pPr>
        <w:pStyle w:val="KUJKnormal"/>
      </w:pPr>
    </w:p>
    <w:p w14:paraId="6AF12215" w14:textId="77777777" w:rsidR="000D460A" w:rsidRDefault="000D460A" w:rsidP="004568D4">
      <w:pPr>
        <w:pStyle w:val="KUJKnormal"/>
      </w:pPr>
    </w:p>
    <w:p w14:paraId="3FB57771" w14:textId="77777777" w:rsidR="000D460A" w:rsidRDefault="000D460A" w:rsidP="004568D4">
      <w:pPr>
        <w:pStyle w:val="KUJKtucny"/>
      </w:pPr>
      <w:r w:rsidRPr="007939A8">
        <w:t>PŘÍLOHY:</w:t>
      </w:r>
    </w:p>
    <w:p w14:paraId="2FB3EE9D" w14:textId="77777777" w:rsidR="000D460A" w:rsidRPr="00B52AA9" w:rsidRDefault="000D460A" w:rsidP="000D460A">
      <w:pPr>
        <w:pStyle w:val="KUJKcislovany"/>
        <w:spacing w:line="240" w:lineRule="auto"/>
      </w:pPr>
      <w:r>
        <w:t>Tabulka Dotačních programů Jčk pro rok 2022</w:t>
      </w:r>
      <w:r w:rsidRPr="0081756D">
        <w:t xml:space="preserve"> (</w:t>
      </w:r>
      <w:r>
        <w:t>ZK DP 2022.xlsx</w:t>
      </w:r>
      <w:r w:rsidRPr="0081756D">
        <w:t>)</w:t>
      </w:r>
    </w:p>
    <w:p w14:paraId="24D5B83B" w14:textId="77777777" w:rsidR="000D460A" w:rsidRDefault="000D460A" w:rsidP="004568D4">
      <w:pPr>
        <w:pStyle w:val="KUJKnormal"/>
      </w:pPr>
    </w:p>
    <w:p w14:paraId="360975F1" w14:textId="77777777" w:rsidR="000D460A" w:rsidRDefault="000D460A" w:rsidP="004568D4">
      <w:pPr>
        <w:pStyle w:val="KUJKnormal"/>
      </w:pPr>
    </w:p>
    <w:p w14:paraId="23FE7578" w14:textId="77777777" w:rsidR="000D460A" w:rsidRPr="007C1EE7" w:rsidRDefault="000D460A" w:rsidP="004568D4">
      <w:pPr>
        <w:pStyle w:val="KUJKtucny"/>
      </w:pPr>
      <w:r w:rsidRPr="007C1EE7">
        <w:t>Zodpovídá:</w:t>
      </w:r>
      <w:r>
        <w:t xml:space="preserve"> </w:t>
      </w:r>
      <w:r w:rsidRPr="006377DB">
        <w:rPr>
          <w:b w:val="0"/>
          <w:bCs/>
        </w:rPr>
        <w:t>vedoucí OEZI – Ing. Jan Návara</w:t>
      </w:r>
    </w:p>
    <w:p w14:paraId="73ED4B0A" w14:textId="77777777" w:rsidR="000D460A" w:rsidRDefault="000D460A" w:rsidP="004568D4">
      <w:pPr>
        <w:pStyle w:val="KUJKnormal"/>
      </w:pPr>
    </w:p>
    <w:p w14:paraId="7164C5A7" w14:textId="77777777" w:rsidR="000D460A" w:rsidRDefault="000D460A" w:rsidP="004568D4">
      <w:pPr>
        <w:pStyle w:val="KUJKnormal"/>
      </w:pPr>
      <w:r>
        <w:t>Termín kontroly: 31. 12. 2022</w:t>
      </w:r>
    </w:p>
    <w:p w14:paraId="41FF7DCC" w14:textId="77777777" w:rsidR="000D460A" w:rsidRDefault="000D460A" w:rsidP="004568D4">
      <w:pPr>
        <w:pStyle w:val="KUJKnormal"/>
      </w:pPr>
      <w:r>
        <w:t>Termín splnění: 31. 12.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7DE8" w14:textId="77777777" w:rsidR="00090EC0" w:rsidRDefault="00090EC0" w:rsidP="002C5539">
      <w:r>
        <w:separator/>
      </w:r>
    </w:p>
  </w:endnote>
  <w:endnote w:type="continuationSeparator" w:id="0">
    <w:p w14:paraId="5415B40E" w14:textId="77777777" w:rsidR="00090EC0" w:rsidRDefault="00090EC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90EC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90EC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9E3CA" w14:textId="77777777" w:rsidR="00090EC0" w:rsidRDefault="00090EC0" w:rsidP="002C5539">
      <w:r>
        <w:separator/>
      </w:r>
    </w:p>
  </w:footnote>
  <w:footnote w:type="continuationSeparator" w:id="0">
    <w:p w14:paraId="34B90F17" w14:textId="77777777" w:rsidR="00090EC0" w:rsidRDefault="00090EC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2534B" w14:textId="77777777" w:rsidR="000D460A" w:rsidRDefault="000D460A" w:rsidP="00973BFF">
    <w:r>
      <w:rPr>
        <w:noProof/>
      </w:rPr>
      <w:pict w14:anchorId="1DACF51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3FB9B40" w14:textId="77777777" w:rsidR="000D460A" w:rsidRPr="00D405BE" w:rsidRDefault="000D460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67FE2B5" w14:textId="77777777" w:rsidR="000D460A" w:rsidRPr="00D405BE" w:rsidRDefault="000D460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663D5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04C2386">
        <v:rect id="_x0000_i1026" style="width:481.9pt;height:2pt" o:hralign="center" o:hrstd="t" o:hrnoshade="t" o:hr="t" fillcolor="black" stroked="f"/>
      </w:pict>
    </w:r>
  </w:p>
  <w:p w14:paraId="7FAC0771" w14:textId="77777777" w:rsidR="000D460A" w:rsidRPr="000D460A" w:rsidRDefault="000D460A" w:rsidP="000D4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3076359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1102168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0EC0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460A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88C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2026-01-30T10:24:00Z</dcterms:created>
  <dcterms:modified xsi:type="dcterms:W3CDTF">2026-01-30T10:24:00Z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5764172</vt:i4>
  </property>
  <property fmtid="{D5CDD505-2E9C-101B-9397-08002B2CF9AE}" pid="5" name="UlozitJako">
    <vt:lpwstr>C:\Users\mrazkova\AppData\Local\Temp\iU51678104\Zastupitelstvo\2021-10-20\Navrhy\387-ZK-21.</vt:lpwstr>
  </property>
  <property fmtid="{D5CDD505-2E9C-101B-9397-08002B2CF9AE}" pid="6" name="Zpracovat">
    <vt:bool>false</vt:bool>
  </property>
</Properties>
</file>