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828"/>
        <w:gridCol w:w="2126"/>
        <w:gridCol w:w="850"/>
      </w:tblGrid>
      <w:tr w:rsidR="00E6534D" w:rsidRPr="00E2269E" w14:paraId="2F77C68B" w14:textId="77777777">
        <w:trPr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E3A6204" w14:textId="77777777" w:rsidR="00E6534D" w:rsidRPr="00E2269E" w:rsidRDefault="00E6534D">
            <w:pPr>
              <w:pStyle w:val="KUJKtucny"/>
              <w:rPr>
                <w:rFonts w:ascii="Arial" w:hAnsi="Arial" w:cs="Arial"/>
                <w:szCs w:val="20"/>
              </w:rPr>
            </w:pPr>
            <w:r w:rsidRPr="00E2269E">
              <w:rPr>
                <w:rFonts w:ascii="Arial" w:hAnsi="Arial" w:cs="Arial"/>
                <w:szCs w:val="20"/>
              </w:rPr>
              <w:t>Datum jednání:</w:t>
            </w:r>
          </w:p>
        </w:tc>
        <w:tc>
          <w:tcPr>
            <w:tcW w:w="3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0CEE414" w14:textId="77777777" w:rsidR="00E6534D" w:rsidRPr="00E2269E" w:rsidRDefault="00E6534D" w:rsidP="00FC357B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20</w:t>
            </w:r>
            <w:r w:rsidRPr="00E2269E">
              <w:rPr>
                <w:rFonts w:ascii="Arial" w:hAnsi="Arial" w:cs="Arial"/>
                <w:szCs w:val="20"/>
              </w:rPr>
              <w:t xml:space="preserve">. </w:t>
            </w:r>
            <w:r>
              <w:rPr>
                <w:rFonts w:ascii="Arial" w:hAnsi="Arial" w:cs="Arial"/>
                <w:szCs w:val="20"/>
              </w:rPr>
              <w:t>10</w:t>
            </w:r>
            <w:r w:rsidRPr="00E2269E">
              <w:rPr>
                <w:rFonts w:ascii="Arial" w:hAnsi="Arial" w:cs="Arial"/>
                <w:szCs w:val="20"/>
              </w:rPr>
              <w:t>. 20</w:t>
            </w:r>
            <w:r>
              <w:rPr>
                <w:rFonts w:ascii="Arial" w:hAnsi="Arial" w:cs="Arial"/>
                <w:szCs w:val="20"/>
              </w:rPr>
              <w:t>21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C10CF0C" w14:textId="77777777" w:rsidR="00E6534D" w:rsidRPr="00E2269E" w:rsidRDefault="00E6534D">
            <w:pPr>
              <w:pStyle w:val="KUJKtucny"/>
              <w:rPr>
                <w:rFonts w:ascii="Arial" w:hAnsi="Arial" w:cs="Arial"/>
                <w:szCs w:val="20"/>
              </w:rPr>
            </w:pPr>
            <w:r w:rsidRPr="00E2269E">
              <w:rPr>
                <w:rFonts w:ascii="Arial" w:hAnsi="Arial" w:cs="Arial"/>
                <w:szCs w:val="20"/>
              </w:rPr>
              <w:t>Bod programu: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BE3DBE5" w14:textId="77777777" w:rsidR="00E6534D" w:rsidRPr="00E2269E" w:rsidRDefault="00E6534D">
            <w:pPr>
              <w:pStyle w:val="KUJKnormal"/>
              <w:rPr>
                <w:rFonts w:ascii="Arial" w:hAnsi="Arial" w:cs="Arial"/>
                <w:szCs w:val="20"/>
              </w:rPr>
            </w:pPr>
          </w:p>
        </w:tc>
      </w:tr>
      <w:tr w:rsidR="00E6534D" w:rsidRPr="00E2269E" w14:paraId="283A6F9F" w14:textId="77777777">
        <w:trPr>
          <w:cantSplit/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108A0FC" w14:textId="77777777" w:rsidR="00E6534D" w:rsidRPr="00E2269E" w:rsidRDefault="00E6534D">
            <w:pPr>
              <w:pStyle w:val="KUJKtucny"/>
              <w:rPr>
                <w:rFonts w:ascii="Arial" w:hAnsi="Arial" w:cs="Arial"/>
                <w:szCs w:val="20"/>
              </w:rPr>
            </w:pPr>
            <w:r w:rsidRPr="00E2269E">
              <w:rPr>
                <w:rFonts w:ascii="Arial" w:hAnsi="Arial" w:cs="Arial"/>
                <w:szCs w:val="20"/>
              </w:rPr>
              <w:t>Číslo návrhu: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31498E5" w14:textId="77777777" w:rsidR="00E6534D" w:rsidRPr="00E2269E" w:rsidRDefault="00E6534D" w:rsidP="00FC357B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333</w:t>
            </w:r>
            <w:r w:rsidRPr="00E2269E">
              <w:rPr>
                <w:rFonts w:ascii="Arial" w:hAnsi="Arial" w:cs="Arial"/>
                <w:szCs w:val="20"/>
              </w:rPr>
              <w:t>/ZK/</w:t>
            </w:r>
            <w:r>
              <w:rPr>
                <w:rFonts w:ascii="Arial" w:hAnsi="Arial" w:cs="Arial"/>
                <w:szCs w:val="20"/>
              </w:rPr>
              <w:t>21</w:t>
            </w:r>
          </w:p>
        </w:tc>
      </w:tr>
      <w:tr w:rsidR="00E6534D" w:rsidRPr="00E2269E" w14:paraId="56AF6BB1" w14:textId="77777777">
        <w:trPr>
          <w:trHeight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4D8E5D9" w14:textId="77777777" w:rsidR="00E6534D" w:rsidRPr="00E2269E" w:rsidRDefault="00E6534D">
            <w:pPr>
              <w:rPr>
                <w:rFonts w:ascii="Arial" w:hAnsi="Arial" w:cs="Arial"/>
                <w:sz w:val="22"/>
              </w:rPr>
            </w:pPr>
          </w:p>
          <w:p w14:paraId="6FF6B3C9" w14:textId="77777777" w:rsidR="00E6534D" w:rsidRPr="00E2269E" w:rsidRDefault="00E6534D">
            <w:pPr>
              <w:pStyle w:val="KUJKtucny"/>
              <w:rPr>
                <w:rFonts w:ascii="Arial" w:hAnsi="Arial" w:cs="Arial"/>
                <w:sz w:val="22"/>
                <w:szCs w:val="22"/>
              </w:rPr>
            </w:pPr>
            <w:r w:rsidRPr="00E2269E">
              <w:rPr>
                <w:rFonts w:ascii="Arial" w:hAnsi="Arial" w:cs="Arial"/>
                <w:sz w:val="22"/>
                <w:szCs w:val="22"/>
              </w:rPr>
              <w:t>Název bodu: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65C0CD2" w14:textId="77777777" w:rsidR="00E6534D" w:rsidRPr="00E2269E" w:rsidRDefault="00E6534D">
            <w:pPr>
              <w:rPr>
                <w:rFonts w:ascii="Arial" w:hAnsi="Arial" w:cs="Arial"/>
                <w:sz w:val="22"/>
              </w:rPr>
            </w:pPr>
          </w:p>
          <w:p w14:paraId="7464B638" w14:textId="77777777" w:rsidR="00E6534D" w:rsidRPr="00E2269E" w:rsidRDefault="00E6534D">
            <w:pPr>
              <w:pStyle w:val="KUJKtucny"/>
              <w:rPr>
                <w:rFonts w:ascii="Arial" w:hAnsi="Arial" w:cs="Arial"/>
                <w:sz w:val="22"/>
                <w:szCs w:val="22"/>
              </w:rPr>
            </w:pPr>
            <w:r w:rsidRPr="00E2269E">
              <w:rPr>
                <w:rFonts w:ascii="Arial" w:hAnsi="Arial" w:cs="Arial"/>
                <w:sz w:val="22"/>
                <w:szCs w:val="22"/>
              </w:rPr>
              <w:t>Zpráva o plnění usnesení Zastupitelstva Jihočeského kraje</w:t>
            </w:r>
          </w:p>
        </w:tc>
      </w:tr>
    </w:tbl>
    <w:p w14:paraId="22C34E21" w14:textId="77777777" w:rsidR="00E6534D" w:rsidRPr="00E2269E" w:rsidRDefault="00E6534D">
      <w:pPr>
        <w:pStyle w:val="KUJKpolozka0"/>
        <w:rPr>
          <w:rFonts w:ascii="Arial" w:hAnsi="Arial" w:cs="Arial"/>
          <w:sz w:val="20"/>
          <w:szCs w:val="20"/>
        </w:rPr>
      </w:pPr>
      <w:r w:rsidRPr="00E2269E">
        <w:rPr>
          <w:rFonts w:ascii="Arial" w:hAnsi="Arial" w:cs="Arial"/>
          <w:b w:val="0"/>
          <w:bCs/>
          <w:sz w:val="20"/>
          <w:szCs w:val="20"/>
        </w:rPr>
        <w:pict w14:anchorId="5DB77B81">
          <v:rect id="_x0000_i1029" style="width:453.6pt;height:1.5pt" o:hralign="center" o:hrstd="t" o:hrnoshade="t" o:hr="t" fillcolor="black" stroked="f">
            <v:imagedata r:id="rId8" o:title=""/>
          </v:rect>
        </w:pic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6862"/>
      </w:tblGrid>
      <w:tr w:rsidR="00E6534D" w:rsidRPr="00E2269E" w14:paraId="144A98E4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3998FFE3" w14:textId="77777777" w:rsidR="00E6534D" w:rsidRPr="00E2269E" w:rsidRDefault="00E6534D">
            <w:pPr>
              <w:pStyle w:val="KUJKtucny"/>
              <w:rPr>
                <w:rFonts w:ascii="Arial" w:hAnsi="Arial" w:cs="Arial"/>
                <w:szCs w:val="20"/>
              </w:rPr>
            </w:pPr>
            <w:r w:rsidRPr="00E2269E">
              <w:rPr>
                <w:rFonts w:ascii="Arial" w:hAnsi="Arial" w:cs="Arial"/>
                <w:szCs w:val="20"/>
              </w:rPr>
              <w:t>Předkladatel: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3D9D6E46" w14:textId="77777777" w:rsidR="00E6534D" w:rsidRPr="00E2269E" w:rsidRDefault="00E6534D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MUDr. Martin Kuba</w:t>
            </w:r>
          </w:p>
          <w:p w14:paraId="5B9C3FDB" w14:textId="77777777" w:rsidR="00E6534D" w:rsidRPr="00E2269E" w:rsidRDefault="00E6534D">
            <w:pPr>
              <w:rPr>
                <w:rFonts w:ascii="Arial" w:hAnsi="Arial" w:cs="Arial"/>
                <w:szCs w:val="20"/>
              </w:rPr>
            </w:pPr>
          </w:p>
        </w:tc>
      </w:tr>
      <w:tr w:rsidR="00E6534D" w:rsidRPr="00E2269E" w14:paraId="603361A1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0CD81EA0" w14:textId="77777777" w:rsidR="00E6534D" w:rsidRPr="00E2269E" w:rsidRDefault="00E6534D">
            <w:pPr>
              <w:pStyle w:val="KUJKtucny"/>
              <w:rPr>
                <w:rFonts w:ascii="Arial" w:hAnsi="Arial" w:cs="Arial"/>
                <w:szCs w:val="20"/>
              </w:rPr>
            </w:pPr>
            <w:r w:rsidRPr="00E2269E">
              <w:rPr>
                <w:rFonts w:ascii="Arial" w:hAnsi="Arial" w:cs="Arial"/>
                <w:szCs w:val="20"/>
              </w:rPr>
              <w:t>Zpracoval:</w:t>
            </w:r>
          </w:p>
          <w:p w14:paraId="5A1B91A7" w14:textId="77777777" w:rsidR="00E6534D" w:rsidRPr="00E2269E" w:rsidRDefault="00E6534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6EAF8FFA" w14:textId="77777777" w:rsidR="00E6534D" w:rsidRPr="00E2269E" w:rsidRDefault="00E6534D">
            <w:pPr>
              <w:pStyle w:val="KUJKnormal"/>
              <w:rPr>
                <w:rFonts w:ascii="Arial" w:hAnsi="Arial" w:cs="Arial"/>
                <w:szCs w:val="20"/>
              </w:rPr>
            </w:pPr>
            <w:r w:rsidRPr="00E2269E">
              <w:rPr>
                <w:rFonts w:ascii="Arial" w:hAnsi="Arial" w:cs="Arial"/>
                <w:szCs w:val="20"/>
              </w:rPr>
              <w:t>KHEJ</w:t>
            </w:r>
          </w:p>
        </w:tc>
      </w:tr>
      <w:tr w:rsidR="00E6534D" w:rsidRPr="00E2269E" w14:paraId="236D7471" w14:textId="77777777" w:rsidTr="007A440E">
        <w:tblPrEx>
          <w:tblCellMar>
            <w:top w:w="0" w:type="dxa"/>
            <w:bottom w:w="0" w:type="dxa"/>
          </w:tblCellMar>
        </w:tblPrEx>
        <w:trPr>
          <w:trHeight w:hRule="exact" w:val="668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2E35486A" w14:textId="77777777" w:rsidR="00E6534D" w:rsidRPr="00E2269E" w:rsidRDefault="00E6534D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Vedoucí odboru</w:t>
            </w:r>
          </w:p>
          <w:p w14:paraId="4D27C5B3" w14:textId="77777777" w:rsidR="00E6534D" w:rsidRPr="00E2269E" w:rsidRDefault="00E6534D">
            <w:pPr>
              <w:pStyle w:val="KUJKnormal"/>
              <w:rPr>
                <w:rFonts w:ascii="Arial" w:hAnsi="Arial" w:cs="Arial"/>
                <w:szCs w:val="20"/>
              </w:rPr>
            </w:pPr>
            <w:r w:rsidRPr="00E2269E">
              <w:rPr>
                <w:rFonts w:ascii="Arial" w:hAnsi="Arial" w:cs="Arial"/>
                <w:szCs w:val="20"/>
              </w:rPr>
              <w:t xml:space="preserve">    </w:t>
            </w:r>
          </w:p>
          <w:p w14:paraId="09D850E7" w14:textId="77777777" w:rsidR="00E6534D" w:rsidRPr="00E2269E" w:rsidRDefault="00E6534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4AA45E79" w14:textId="77777777" w:rsidR="00E6534D" w:rsidRPr="00E2269E" w:rsidRDefault="00E6534D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Mgr. Petr Podhola</w:t>
            </w:r>
          </w:p>
          <w:p w14:paraId="1EC91669" w14:textId="77777777" w:rsidR="00E6534D" w:rsidRPr="00E2269E" w:rsidRDefault="00E6534D" w:rsidP="001D0033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14:paraId="3918D2AA" w14:textId="77777777" w:rsidR="00E6534D" w:rsidRDefault="00E6534D">
      <w:pPr>
        <w:pStyle w:val="KUJKtucny"/>
        <w:rPr>
          <w:rFonts w:ascii="Arial" w:hAnsi="Arial" w:cs="Arial"/>
          <w:szCs w:val="20"/>
        </w:rPr>
      </w:pPr>
    </w:p>
    <w:p w14:paraId="0856A5C5" w14:textId="77777777" w:rsidR="00E6534D" w:rsidRPr="00E2269E" w:rsidRDefault="00E6534D">
      <w:pPr>
        <w:pStyle w:val="KUJKtucny"/>
        <w:rPr>
          <w:rFonts w:ascii="Arial" w:hAnsi="Arial" w:cs="Arial"/>
          <w:szCs w:val="20"/>
        </w:rPr>
      </w:pPr>
      <w:r w:rsidRPr="00E2269E">
        <w:rPr>
          <w:rFonts w:ascii="Arial" w:hAnsi="Arial" w:cs="Arial"/>
          <w:szCs w:val="20"/>
        </w:rPr>
        <w:t>NÁVRH USNESENÍ</w:t>
      </w:r>
    </w:p>
    <w:p w14:paraId="7F221A27" w14:textId="77777777" w:rsidR="00E6534D" w:rsidRPr="00E2269E" w:rsidRDefault="00E6534D">
      <w:pPr>
        <w:pStyle w:val="KUJKnormal"/>
        <w:rPr>
          <w:rFonts w:ascii="Arial" w:hAnsi="Arial" w:cs="Arial"/>
          <w:szCs w:val="20"/>
        </w:rPr>
      </w:pPr>
      <w:bookmarkStart w:id="0" w:name="US_ZaVeVeci"/>
      <w:bookmarkEnd w:id="0"/>
    </w:p>
    <w:p w14:paraId="5A525515" w14:textId="77777777" w:rsidR="00E6534D" w:rsidRPr="00E2269E" w:rsidRDefault="00E6534D" w:rsidP="0069689D">
      <w:pPr>
        <w:pStyle w:val="KUJKpolozka0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2269E">
        <w:rPr>
          <w:rFonts w:ascii="Arial" w:hAnsi="Arial" w:cs="Arial"/>
          <w:sz w:val="20"/>
          <w:szCs w:val="20"/>
        </w:rPr>
        <w:t>Zastupitelstvo Jihočeského kraje</w:t>
      </w:r>
    </w:p>
    <w:p w14:paraId="2396FDD8" w14:textId="77777777" w:rsidR="00E6534D" w:rsidRDefault="00E6534D" w:rsidP="008C6973">
      <w:pPr>
        <w:pStyle w:val="KUJKnormal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I. bere na vědomí</w:t>
      </w:r>
    </w:p>
    <w:p w14:paraId="7294FA91" w14:textId="77777777" w:rsidR="00E6534D" w:rsidRPr="00E1103F" w:rsidRDefault="00E6534D" w:rsidP="008C6973">
      <w:pPr>
        <w:pStyle w:val="KUJKnormal"/>
        <w:rPr>
          <w:rFonts w:ascii="Arial" w:hAnsi="Arial" w:cs="Arial"/>
          <w:szCs w:val="20"/>
        </w:rPr>
      </w:pPr>
      <w:r w:rsidRPr="00883C55">
        <w:rPr>
          <w:rFonts w:ascii="Arial" w:hAnsi="Arial" w:cs="Arial"/>
          <w:szCs w:val="20"/>
        </w:rPr>
        <w:t xml:space="preserve">zprávu o plnění usnesení Zastupitelstva Jihočeského kraje ke </w:t>
      </w:r>
      <w:r w:rsidRPr="00E1103F">
        <w:rPr>
          <w:rFonts w:ascii="Arial" w:hAnsi="Arial" w:cs="Arial"/>
          <w:szCs w:val="20"/>
        </w:rPr>
        <w:t>dni 4. 10. 2021;</w:t>
      </w:r>
    </w:p>
    <w:p w14:paraId="585D883B" w14:textId="77777777" w:rsidR="00E6534D" w:rsidRDefault="00E6534D" w:rsidP="008C6973">
      <w:pPr>
        <w:pStyle w:val="KUJKnormal"/>
        <w:rPr>
          <w:rFonts w:ascii="Arial" w:hAnsi="Arial" w:cs="Arial"/>
          <w:b/>
          <w:szCs w:val="20"/>
        </w:rPr>
      </w:pPr>
      <w:r w:rsidRPr="00E1103F">
        <w:rPr>
          <w:rFonts w:ascii="Arial" w:hAnsi="Arial" w:cs="Arial"/>
          <w:b/>
          <w:szCs w:val="20"/>
        </w:rPr>
        <w:t>II. schvaluje</w:t>
      </w:r>
    </w:p>
    <w:p w14:paraId="17402D82" w14:textId="77777777" w:rsidR="00E6534D" w:rsidRDefault="00E6534D" w:rsidP="008C6973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návrhy opatření uvedené ve zprávě o plnění usnesení zastupitelstva kraje.</w:t>
      </w:r>
    </w:p>
    <w:p w14:paraId="141E8130" w14:textId="77777777" w:rsidR="00E6534D" w:rsidRDefault="00E6534D" w:rsidP="008C6973">
      <w:pPr>
        <w:pStyle w:val="KUJKnormal"/>
        <w:rPr>
          <w:rFonts w:ascii="Arial" w:hAnsi="Arial" w:cs="Arial"/>
          <w:szCs w:val="20"/>
        </w:rPr>
      </w:pPr>
    </w:p>
    <w:p w14:paraId="714EC150" w14:textId="77777777" w:rsidR="00E6534D" w:rsidRDefault="00E6534D" w:rsidP="008C6973">
      <w:pPr>
        <w:pStyle w:val="KUJKtucny"/>
        <w:rPr>
          <w:rFonts w:ascii="Arial" w:hAnsi="Arial" w:cs="Arial"/>
          <w:szCs w:val="20"/>
        </w:rPr>
      </w:pPr>
      <w:bookmarkStart w:id="1" w:name="US_DuvodZprava"/>
      <w:bookmarkEnd w:id="1"/>
      <w:r>
        <w:rPr>
          <w:rFonts w:ascii="Arial" w:hAnsi="Arial" w:cs="Arial"/>
          <w:szCs w:val="20"/>
        </w:rPr>
        <w:t>DŮVODOVÁ ZPRÁVA</w:t>
      </w:r>
    </w:p>
    <w:p w14:paraId="755B00B6" w14:textId="77777777" w:rsidR="00E6534D" w:rsidRDefault="00E6534D" w:rsidP="008C6973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Informace o plnění úkolů vyplývajících z usnesení přijatých zastupitelstvem kraje je předkládána pravidelně na každé zasedání na základě Jednacího řádu Zastupitelstva Jihočeského kraje, čl. 11, odst. 10). </w:t>
      </w:r>
    </w:p>
    <w:p w14:paraId="3F3740A0" w14:textId="77777777" w:rsidR="00E6534D" w:rsidRDefault="00E6534D" w:rsidP="008C6973">
      <w:pPr>
        <w:pStyle w:val="KUJKnormal"/>
        <w:rPr>
          <w:rFonts w:ascii="Arial" w:hAnsi="Arial" w:cs="Arial"/>
          <w:szCs w:val="20"/>
        </w:rPr>
      </w:pPr>
    </w:p>
    <w:p w14:paraId="45B7135D" w14:textId="77777777" w:rsidR="00E6534D" w:rsidRPr="005E1C52" w:rsidRDefault="00E6534D" w:rsidP="008C6973">
      <w:pPr>
        <w:pStyle w:val="KUJKnormal"/>
        <w:rPr>
          <w:rFonts w:ascii="Arial" w:hAnsi="Arial" w:cs="Arial"/>
          <w:szCs w:val="20"/>
        </w:rPr>
      </w:pPr>
      <w:r w:rsidRPr="005E1C52">
        <w:rPr>
          <w:rFonts w:ascii="Arial" w:hAnsi="Arial" w:cs="Arial"/>
          <w:szCs w:val="20"/>
        </w:rPr>
        <w:t xml:space="preserve">Ve srovnání s předchozí zprávou byla vypuštěna: </w:t>
      </w:r>
    </w:p>
    <w:p w14:paraId="1B6EBD71" w14:textId="77777777" w:rsidR="00E6534D" w:rsidRPr="00224524" w:rsidRDefault="00E6534D" w:rsidP="008C6973">
      <w:pPr>
        <w:pStyle w:val="KUJKnormal"/>
        <w:rPr>
          <w:rFonts w:ascii="Arial" w:hAnsi="Arial" w:cs="Arial"/>
          <w:szCs w:val="20"/>
        </w:rPr>
      </w:pPr>
      <w:r w:rsidRPr="00504BB7">
        <w:rPr>
          <w:rFonts w:ascii="Arial" w:hAnsi="Arial" w:cs="Arial"/>
          <w:szCs w:val="20"/>
        </w:rPr>
        <w:t xml:space="preserve">1. </w:t>
      </w:r>
      <w:r w:rsidRPr="00504BB7">
        <w:rPr>
          <w:rFonts w:ascii="Arial" w:hAnsi="Arial" w:cs="Arial"/>
          <w:szCs w:val="20"/>
          <w:u w:val="single"/>
        </w:rPr>
        <w:t xml:space="preserve">usnesení označená v předchozí zprávě jako splněná, případně vyřazená ze sledování, ke dni </w:t>
      </w:r>
      <w:r>
        <w:rPr>
          <w:rFonts w:ascii="Arial" w:hAnsi="Arial" w:cs="Arial"/>
          <w:szCs w:val="20"/>
          <w:u w:val="single"/>
        </w:rPr>
        <w:t>9</w:t>
      </w:r>
      <w:r w:rsidRPr="00504BB7">
        <w:rPr>
          <w:rFonts w:ascii="Arial" w:hAnsi="Arial" w:cs="Arial"/>
          <w:szCs w:val="20"/>
          <w:u w:val="single"/>
        </w:rPr>
        <w:t xml:space="preserve">. </w:t>
      </w:r>
      <w:r>
        <w:rPr>
          <w:rFonts w:ascii="Arial" w:hAnsi="Arial" w:cs="Arial"/>
          <w:szCs w:val="20"/>
          <w:u w:val="single"/>
        </w:rPr>
        <w:t>9</w:t>
      </w:r>
      <w:r w:rsidRPr="00504BB7">
        <w:rPr>
          <w:rFonts w:ascii="Arial" w:hAnsi="Arial" w:cs="Arial"/>
          <w:szCs w:val="20"/>
          <w:u w:val="single"/>
        </w:rPr>
        <w:t>. 202</w:t>
      </w:r>
      <w:r>
        <w:rPr>
          <w:rFonts w:ascii="Arial" w:hAnsi="Arial" w:cs="Arial"/>
          <w:szCs w:val="20"/>
          <w:u w:val="single"/>
        </w:rPr>
        <w:t>1</w:t>
      </w:r>
      <w:r w:rsidRPr="00CF3615">
        <w:rPr>
          <w:rFonts w:ascii="Arial" w:hAnsi="Arial" w:cs="Arial"/>
          <w:szCs w:val="20"/>
        </w:rPr>
        <w:t xml:space="preserve">: </w:t>
      </w:r>
      <w:r>
        <w:rPr>
          <w:rFonts w:ascii="Arial" w:hAnsi="Arial" w:cs="Arial"/>
          <w:szCs w:val="20"/>
        </w:rPr>
        <w:t>91/2014/ZK-10, 100/2014/ZK-10, 127/2016/ZK-22, 29/2017/ZK-3, 220/2017/ZK-7, 332/2017/ZK-8, 392/2017/ZK-9, 243/2018/ZK-15, 260/2018/Zk-15, 22/2019/ZK-19, 24/2019/ZK-19, 26/2019/zK-19, 209/2019/ZK-22, 33/2020/ZK-3, 38/2020/ZK-3, 47/2020/ZK-3, 50/2020/ZK-3, 67/2020/ZK-3, 93/2020/ZK-27, 101/2020/ZK-27, 150-152/2020/ZK-28, 167/2020/ZK-28, 169/2020/ZK-28, 234/2020/ZK-29, 245/2020/ZK-29, 251/2020/ZK-29, 258/2020/ZK-29, 8-9/2021/ZK-4, 37/2021/ZK-4, 39/2021/ZK-4, 60/2021/ZK-5, 63/2021/ZK-5, 74/2021/ZK-5, 83-84/2021/ZK-5, 110/2021/ZK-6, 126-127/2021/ZK-6, 130/2021/ZK-6, 148-152/2021/ZK-6, 191/2021/ZK-7, 198-199/2021/ZK-8, 216/2021/ZK-8, 218/2021/ZK-8, 224/2021/ZK-8, 228-233/2021/ZK-8, 245/2021/ZK-8, 248-249/2021/ZK-8;</w:t>
      </w:r>
    </w:p>
    <w:p w14:paraId="026645B0" w14:textId="77777777" w:rsidR="00E6534D" w:rsidRPr="00504BB7" w:rsidRDefault="00E6534D" w:rsidP="008C6973">
      <w:pPr>
        <w:pStyle w:val="KUJKnormal"/>
        <w:rPr>
          <w:rFonts w:ascii="Arial" w:hAnsi="Arial" w:cs="Arial"/>
          <w:szCs w:val="20"/>
        </w:rPr>
      </w:pPr>
    </w:p>
    <w:p w14:paraId="288C15CE" w14:textId="77777777" w:rsidR="00E6534D" w:rsidRDefault="00E6534D" w:rsidP="008C6973">
      <w:pPr>
        <w:pStyle w:val="KUJKnormal"/>
        <w:rPr>
          <w:rFonts w:ascii="Arial" w:hAnsi="Arial" w:cs="Arial"/>
          <w:szCs w:val="20"/>
        </w:rPr>
      </w:pPr>
      <w:r w:rsidRPr="000918D7">
        <w:rPr>
          <w:rFonts w:ascii="Arial" w:hAnsi="Arial" w:cs="Arial"/>
          <w:szCs w:val="20"/>
        </w:rPr>
        <w:t xml:space="preserve">2. </w:t>
      </w:r>
      <w:r w:rsidRPr="000918D7">
        <w:rPr>
          <w:rFonts w:ascii="Arial" w:hAnsi="Arial" w:cs="Arial"/>
          <w:szCs w:val="20"/>
          <w:u w:val="single"/>
        </w:rPr>
        <w:t>usnesení s termínem další kontroly v II. pololetí r. 2021</w:t>
      </w:r>
      <w:r>
        <w:rPr>
          <w:rFonts w:ascii="Arial" w:hAnsi="Arial" w:cs="Arial"/>
          <w:szCs w:val="20"/>
          <w:u w:val="single"/>
        </w:rPr>
        <w:t>, příp. I. čtvrtletí 2022</w:t>
      </w:r>
      <w:r w:rsidRPr="000918D7">
        <w:rPr>
          <w:rFonts w:ascii="Arial" w:hAnsi="Arial" w:cs="Arial"/>
          <w:szCs w:val="20"/>
          <w:u w:val="single"/>
        </w:rPr>
        <w:t xml:space="preserve"> (komentáře budou uvedeny ve zprávě o plnění usnesení na Zastupitelstvu Jihočeského kraje v příslušných měsících konání zastupitelstva kraje):</w:t>
      </w:r>
      <w:r w:rsidRPr="000918D7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25/01/ZK, 143/2005/ZK, 420/2009/ZK, 13/2012/ZK-29, 390/2014/ZK-14, 337-339/2015/ZK-29, 18-19/2016/ZK-21, 109/2016/ZK-22, 129/2016/ZK-22, 131/2016/ZK-22, 134/2016/ZK-22, 177/2016/ZK-23, 184/2016/ZK-23, 238/2016/ZK-24, 249/2016/ZK-24, 404/2016/ZK-25, 10-14/2017/ZK-3, 30/2017/ZK-3, 84/2017/ZK-4, 92/2017/ZK-4, 227/2017/ZK-7, 310/2017/ZK-8, 315/2017/ZK-8, 325/2017/ZK-8, 395/2017/ZK-9, 41-42/2018/ZK-11,  137/2018/ZK-13, 267/2018/ZK-15, 380/2018/ZK-18, 384/2018/ZK-18, 16/2019/ZK-19, 21/2019/ZK-19, 23/2019/ZK-19, 27-28/2019/ZK-19, 34/2019/ZK-19, 37/2019/ZK-19, 71-73/2019/ZK-19, 193/2019/ZK-22, 198/2019/ZK-22, 200/2019/ZK-22, 229/2019/ZK-22, 237/2019/ZK-22, 271/2019/ZK-22, 282/2019/ZK-23, 285/2019/ZK-23, 333/2019/ZK-24, 354/2019/ZK-24, 381/2019/ZK-25, 401/2019/ZK-25, 10-11/2020/ZK-26, 16/2020/ZK-26, 22/2020/ZK-3, 28-29/2020/ZK-3, 51-52/2020/ZK-3, 149/2020/ZK-28, 157-158/2020/ZK-28, 170/2020/ZK-28, 172/2020/ZK-28, 176/2020/ZK-28, 179-180/2020/ZK-28, 214/2020/ZK-29, 217/2020/ZK-29, 249/2020/ZK-29, 7/2021/ZK-4, 13/2021/ZK-4, </w:t>
      </w:r>
      <w:r>
        <w:rPr>
          <w:rFonts w:ascii="Arial" w:hAnsi="Arial" w:cs="Arial"/>
          <w:szCs w:val="20"/>
        </w:rPr>
        <w:lastRenderedPageBreak/>
        <w:t>16/2021/ZK-4, 58-59/2021/ZK-5, 69/2021/ZK-5, 71-72/2021/ZK-5, 76-77/2021/ZK-5, 93/2021/ZK-6, 98/2021/ZK-6, 102-104/2021/ZK-6, 111-125/2021/ZK-6, 131/2021/ZK-6, 153/2021/ZK-6, 175-177/2021/ZK-7, 179-180/2021/ZK-7, 183/2021/ZK-7, 186/2021/ZK-7, 200-202/2021/ZK-8, 204/2021/ZK-8, 206/2021/ZK-8, 209-212/2021/ZK-8, 217/2021/ZK-8, 219/2021/ZK-8, 225-227/2021/ZK-8, 260/2021/ZK-9.</w:t>
      </w:r>
    </w:p>
    <w:p w14:paraId="212D4167" w14:textId="77777777" w:rsidR="00E6534D" w:rsidRDefault="00E6534D" w:rsidP="008C6973">
      <w:pPr>
        <w:pStyle w:val="KUJKnormal"/>
        <w:rPr>
          <w:rFonts w:ascii="Arial" w:hAnsi="Arial" w:cs="Arial"/>
          <w:szCs w:val="20"/>
        </w:rPr>
      </w:pPr>
    </w:p>
    <w:p w14:paraId="6032D46C" w14:textId="77777777" w:rsidR="00E6534D" w:rsidRDefault="00E6534D" w:rsidP="008C6973">
      <w:pPr>
        <w:pStyle w:val="KUJKnormal"/>
        <w:rPr>
          <w:rFonts w:ascii="Arial" w:hAnsi="Arial" w:cs="Arial"/>
          <w:szCs w:val="20"/>
        </w:rPr>
      </w:pPr>
    </w:p>
    <w:p w14:paraId="190C226E" w14:textId="77777777" w:rsidR="00E6534D" w:rsidRDefault="00E6534D" w:rsidP="008C6973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Finanční nároky a krytí: nemá roky na rozpočet kraje</w:t>
      </w:r>
    </w:p>
    <w:p w14:paraId="01919EB8" w14:textId="77777777" w:rsidR="00E6534D" w:rsidRDefault="00E6534D" w:rsidP="00846742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Vyjádření správce rozpočtu: nebylo vyžádáno</w:t>
      </w:r>
    </w:p>
    <w:p w14:paraId="4A82BAA1" w14:textId="77777777" w:rsidR="00E6534D" w:rsidRPr="001F70AC" w:rsidRDefault="00E6534D" w:rsidP="001F70AC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Návrh projednán (stanoviska): komentáře k plnění jednotlivých úkolů uvedených v usneseních byly vyžádány od zodpovídajících osob</w:t>
      </w:r>
    </w:p>
    <w:p w14:paraId="143E9EC4" w14:textId="77777777" w:rsidR="00E6534D" w:rsidRDefault="00E6534D" w:rsidP="0032405E">
      <w:pPr>
        <w:pStyle w:val="KUJKnormal"/>
      </w:pPr>
    </w:p>
    <w:p w14:paraId="415D6FD6" w14:textId="77777777" w:rsidR="00E6534D" w:rsidRPr="0032405E" w:rsidRDefault="00E6534D" w:rsidP="0032405E">
      <w:pPr>
        <w:pStyle w:val="KUJKnormal"/>
      </w:pPr>
    </w:p>
    <w:p w14:paraId="38984C25" w14:textId="77777777" w:rsidR="00E6534D" w:rsidRPr="00CF4F57" w:rsidRDefault="00E6534D" w:rsidP="008C6973">
      <w:pPr>
        <w:pStyle w:val="KUJKslovan"/>
        <w:tabs>
          <w:tab w:val="left" w:pos="708"/>
        </w:tabs>
        <w:ind w:left="0" w:firstLine="0"/>
        <w:rPr>
          <w:rFonts w:ascii="Arial" w:hAnsi="Arial" w:cs="Arial"/>
          <w:b/>
          <w:sz w:val="20"/>
          <w:szCs w:val="20"/>
        </w:rPr>
      </w:pPr>
      <w:r w:rsidRPr="00CF4F57">
        <w:rPr>
          <w:rFonts w:ascii="Arial" w:hAnsi="Arial" w:cs="Arial"/>
          <w:b/>
          <w:bCs/>
          <w:sz w:val="20"/>
          <w:szCs w:val="20"/>
        </w:rPr>
        <w:t>Přílohy:</w:t>
      </w:r>
      <w:r w:rsidRPr="00CF4F57">
        <w:rPr>
          <w:rFonts w:ascii="Arial" w:hAnsi="Arial" w:cs="Arial"/>
          <w:b/>
          <w:sz w:val="20"/>
          <w:szCs w:val="20"/>
        </w:rPr>
        <w:t xml:space="preserve"> </w:t>
      </w:r>
    </w:p>
    <w:p w14:paraId="45ADF465" w14:textId="77777777" w:rsidR="00E6534D" w:rsidRDefault="00E6534D" w:rsidP="00846742">
      <w:pPr>
        <w:pStyle w:val="KUJKcislovany"/>
        <w:ind w:left="0" w:firstLine="0"/>
      </w:pPr>
      <w:r w:rsidRPr="00AE4101">
        <w:rPr>
          <w:rFonts w:cs="Arial"/>
          <w:szCs w:val="20"/>
        </w:rPr>
        <w:t xml:space="preserve">Zpráva o plnění usnesení zastupitelstva kraje ke dni </w:t>
      </w:r>
      <w:r>
        <w:rPr>
          <w:rFonts w:cs="Arial"/>
          <w:szCs w:val="20"/>
        </w:rPr>
        <w:t>4</w:t>
      </w:r>
      <w:r w:rsidRPr="00AE4101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10</w:t>
      </w:r>
      <w:r w:rsidRPr="00AE4101">
        <w:rPr>
          <w:rFonts w:cs="Arial"/>
          <w:szCs w:val="20"/>
        </w:rPr>
        <w:t xml:space="preserve">. 2021 </w:t>
      </w:r>
      <w:r w:rsidRPr="00AE4101">
        <w:t>(ZK</w:t>
      </w:r>
      <w:r>
        <w:t>201021</w:t>
      </w:r>
      <w:r w:rsidRPr="00AE4101">
        <w:t>_př.doc)</w:t>
      </w:r>
      <w:r w:rsidRPr="00EA686B">
        <w:t xml:space="preserve"> </w:t>
      </w:r>
    </w:p>
    <w:p w14:paraId="3D858F13" w14:textId="77777777" w:rsidR="00E6534D" w:rsidRPr="007865FE" w:rsidRDefault="00E6534D" w:rsidP="007865FE">
      <w:pPr>
        <w:pStyle w:val="KUJKnormal"/>
      </w:pPr>
    </w:p>
    <w:p w14:paraId="47CE9136" w14:textId="77777777" w:rsidR="00E6534D" w:rsidRDefault="00E6534D" w:rsidP="001F70AC">
      <w:pPr>
        <w:pStyle w:val="KUJKtucny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Zodpovídá: </w:t>
      </w:r>
      <w:r>
        <w:rPr>
          <w:rFonts w:ascii="Arial" w:hAnsi="Arial" w:cs="Arial"/>
          <w:b w:val="0"/>
          <w:bCs/>
          <w:szCs w:val="20"/>
        </w:rPr>
        <w:t>vedoucí KHEJ – Mgr. Petr Podhola</w:t>
      </w:r>
    </w:p>
    <w:p w14:paraId="5AA59F21" w14:textId="77777777" w:rsidR="00E6534D" w:rsidRDefault="00E6534D" w:rsidP="008C6973">
      <w:pPr>
        <w:pStyle w:val="KUJKnormal"/>
        <w:rPr>
          <w:rFonts w:ascii="Arial" w:hAnsi="Arial" w:cs="Arial"/>
          <w:szCs w:val="20"/>
        </w:rPr>
      </w:pPr>
    </w:p>
    <w:p w14:paraId="1ED69F04" w14:textId="77777777" w:rsidR="00E6534D" w:rsidRDefault="00E6534D" w:rsidP="008C6973">
      <w:pPr>
        <w:pStyle w:val="KUJKnormal"/>
        <w:rPr>
          <w:rFonts w:ascii="Arial" w:hAnsi="Arial" w:cs="Arial"/>
          <w:szCs w:val="20"/>
        </w:rPr>
      </w:pPr>
    </w:p>
    <w:p w14:paraId="2A9F10C1" w14:textId="77777777" w:rsidR="00E6534D" w:rsidRDefault="00E6534D" w:rsidP="008C6973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Termín kontroly: 20. 10. 2021</w:t>
      </w:r>
      <w:r>
        <w:rPr>
          <w:rFonts w:ascii="Arial" w:hAnsi="Arial" w:cs="Arial"/>
          <w:szCs w:val="20"/>
        </w:rPr>
        <w:tab/>
        <w:t xml:space="preserve">                                     </w:t>
      </w:r>
    </w:p>
    <w:p w14:paraId="33528DB6" w14:textId="77777777" w:rsidR="00E6534D" w:rsidRDefault="00E6534D" w:rsidP="008C6973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Termín splnění:  20. 10. 2021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9"/>
      <w:headerReference w:type="first" r:id="rId10"/>
      <w:footerReference w:type="first" r:id="rId11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D0382" w14:textId="77777777" w:rsidR="00443F8D" w:rsidRDefault="00443F8D" w:rsidP="002C5539">
      <w:r>
        <w:separator/>
      </w:r>
    </w:p>
  </w:endnote>
  <w:endnote w:type="continuationSeparator" w:id="0">
    <w:p w14:paraId="0C3F03AA" w14:textId="77777777" w:rsidR="00443F8D" w:rsidRDefault="00443F8D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443F8D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443F8D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2C2A2" w14:textId="77777777" w:rsidR="00443F8D" w:rsidRDefault="00443F8D" w:rsidP="002C5539">
      <w:r>
        <w:separator/>
      </w:r>
    </w:p>
  </w:footnote>
  <w:footnote w:type="continuationSeparator" w:id="0">
    <w:p w14:paraId="7914B7CF" w14:textId="77777777" w:rsidR="00443F8D" w:rsidRDefault="00443F8D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D3995" w14:textId="77777777" w:rsidR="00E6534D" w:rsidRDefault="00E6534D" w:rsidP="00E6534D">
    <w:r>
      <w:rPr>
        <w:noProof/>
      </w:rPr>
      <w:pict w14:anchorId="05103CC0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B36A8FF" w14:textId="77777777" w:rsidR="00E6534D" w:rsidRPr="00D405BE" w:rsidRDefault="00E6534D" w:rsidP="00E6534D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AFE151C" w14:textId="77777777" w:rsidR="00E6534D" w:rsidRPr="00D405BE" w:rsidRDefault="00E6534D" w:rsidP="00E6534D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C38A774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47D0508">
        <v:rect id="_x0000_i1026" style="width:481.9pt;height:2pt" o:hralign="center" o:hrstd="t" o:hrnoshade="t" o:hr="t" fillcolor="black" stroked="f"/>
      </w:pict>
    </w:r>
  </w:p>
  <w:p w14:paraId="4612874A" w14:textId="77777777" w:rsidR="00E6534D" w:rsidRPr="00E6534D" w:rsidRDefault="00E6534D" w:rsidP="00E653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8D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3D3B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34D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uiPriority w:val="99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uiPriority w:val="99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uiPriority w:val="99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customStyle="1" w:styleId="KUJKslovan">
    <w:name w:val="KUJK_číslovaný"/>
    <w:basedOn w:val="KUJKnormal"/>
    <w:next w:val="KUJKnormal"/>
    <w:qFormat/>
    <w:rsid w:val="00E6534D"/>
    <w:pPr>
      <w:spacing w:line="240" w:lineRule="auto"/>
      <w:ind w:left="360" w:hanging="360"/>
      <w:jc w:val="left"/>
    </w:pPr>
    <w:rPr>
      <w:rFonts w:ascii="Times New Roman" w:hAnsi="Times New Roman"/>
      <w:sz w:val="28"/>
    </w:rPr>
  </w:style>
  <w:style w:type="paragraph" w:customStyle="1" w:styleId="KUJKpolozka0">
    <w:name w:val="KUJK_polozka"/>
    <w:basedOn w:val="KUJKnormal"/>
    <w:next w:val="KUJKnormal"/>
    <w:uiPriority w:val="99"/>
    <w:qFormat/>
    <w:rsid w:val="00E6534D"/>
    <w:pPr>
      <w:spacing w:line="240" w:lineRule="auto"/>
      <w:jc w:val="left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2026-01-30T10:15:00Z</dcterms:created>
  <dcterms:modified xsi:type="dcterms:W3CDTF">2026-01-30T10:15:00Z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5707759</vt:i4>
  </property>
  <property fmtid="{D5CDD505-2E9C-101B-9397-08002B2CF9AE}" pid="4" name="ID_Navrh">
    <vt:i4>5745650</vt:i4>
  </property>
  <property fmtid="{D5CDD505-2E9C-101B-9397-08002B2CF9AE}" pid="5" name="UlozitJako">
    <vt:lpwstr>C:\Users\mrazkova\AppData\Local\Temp\iU51678104\Zastupitelstvo\2021-10-20\Navrhy\333-ZK-21.</vt:lpwstr>
  </property>
  <property fmtid="{D5CDD505-2E9C-101B-9397-08002B2CF9AE}" pid="6" name="Zpracovat">
    <vt:bool>false</vt:bool>
  </property>
</Properties>
</file>