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F597B" w14:paraId="637FA2B0" w14:textId="77777777" w:rsidTr="00FA7A01">
        <w:trPr>
          <w:trHeight w:hRule="exact" w:val="397"/>
        </w:trPr>
        <w:tc>
          <w:tcPr>
            <w:tcW w:w="2376" w:type="dxa"/>
            <w:hideMark/>
          </w:tcPr>
          <w:p w14:paraId="1682FE63" w14:textId="77777777" w:rsidR="003F597B" w:rsidRDefault="003F597B" w:rsidP="00B63CB3">
            <w:pPr>
              <w:pStyle w:val="KUJKtucny"/>
            </w:pPr>
            <w:r>
              <w:t>Datum jednání:</w:t>
            </w:r>
          </w:p>
        </w:tc>
        <w:tc>
          <w:tcPr>
            <w:tcW w:w="3828" w:type="dxa"/>
            <w:hideMark/>
          </w:tcPr>
          <w:p w14:paraId="3A65CA32" w14:textId="77777777" w:rsidR="003F597B" w:rsidRDefault="003F597B" w:rsidP="00B63CB3">
            <w:pPr>
              <w:pStyle w:val="KUJKnormal"/>
            </w:pPr>
            <w:r>
              <w:t>09. 09. 2021</w:t>
            </w:r>
          </w:p>
        </w:tc>
        <w:tc>
          <w:tcPr>
            <w:tcW w:w="2126" w:type="dxa"/>
            <w:hideMark/>
          </w:tcPr>
          <w:p w14:paraId="6E0ABCC6" w14:textId="77777777" w:rsidR="003F597B" w:rsidRDefault="003F597B" w:rsidP="00B63CB3">
            <w:pPr>
              <w:pStyle w:val="KUJKtucny"/>
            </w:pPr>
            <w:r>
              <w:t>Bod programu:</w:t>
            </w:r>
          </w:p>
        </w:tc>
        <w:tc>
          <w:tcPr>
            <w:tcW w:w="850" w:type="dxa"/>
          </w:tcPr>
          <w:p w14:paraId="2CF8E540" w14:textId="77777777" w:rsidR="003F597B" w:rsidRDefault="003F597B" w:rsidP="00B63CB3">
            <w:pPr>
              <w:pStyle w:val="KUJKnormal"/>
            </w:pPr>
          </w:p>
        </w:tc>
      </w:tr>
      <w:tr w:rsidR="003F597B" w14:paraId="45A4DFAC" w14:textId="77777777" w:rsidTr="00FA7A01">
        <w:trPr>
          <w:cantSplit/>
          <w:trHeight w:hRule="exact" w:val="397"/>
        </w:trPr>
        <w:tc>
          <w:tcPr>
            <w:tcW w:w="2376" w:type="dxa"/>
            <w:hideMark/>
          </w:tcPr>
          <w:p w14:paraId="32911CFE" w14:textId="77777777" w:rsidR="003F597B" w:rsidRDefault="003F597B" w:rsidP="00B63CB3">
            <w:pPr>
              <w:pStyle w:val="KUJKtucny"/>
            </w:pPr>
            <w:r>
              <w:t>Číslo návrhu:</w:t>
            </w:r>
          </w:p>
        </w:tc>
        <w:tc>
          <w:tcPr>
            <w:tcW w:w="6804" w:type="dxa"/>
            <w:gridSpan w:val="3"/>
            <w:hideMark/>
          </w:tcPr>
          <w:p w14:paraId="04121B10" w14:textId="77777777" w:rsidR="003F597B" w:rsidRDefault="003F597B" w:rsidP="00B63CB3">
            <w:pPr>
              <w:pStyle w:val="KUJKnormal"/>
            </w:pPr>
            <w:r>
              <w:t>319/ZK/21</w:t>
            </w:r>
          </w:p>
        </w:tc>
      </w:tr>
      <w:tr w:rsidR="003F597B" w14:paraId="17FC2B38" w14:textId="77777777" w:rsidTr="00FA7A01">
        <w:trPr>
          <w:trHeight w:val="397"/>
        </w:trPr>
        <w:tc>
          <w:tcPr>
            <w:tcW w:w="2376" w:type="dxa"/>
          </w:tcPr>
          <w:p w14:paraId="61259F6D" w14:textId="77777777" w:rsidR="003F597B" w:rsidRDefault="003F597B" w:rsidP="00B63CB3"/>
          <w:p w14:paraId="7B61FF8C" w14:textId="77777777" w:rsidR="003F597B" w:rsidRDefault="003F597B" w:rsidP="00B63CB3">
            <w:pPr>
              <w:pStyle w:val="KUJKtucny"/>
            </w:pPr>
            <w:r>
              <w:t>Název bodu:</w:t>
            </w:r>
          </w:p>
        </w:tc>
        <w:tc>
          <w:tcPr>
            <w:tcW w:w="6804" w:type="dxa"/>
            <w:gridSpan w:val="3"/>
          </w:tcPr>
          <w:p w14:paraId="79958DB9" w14:textId="77777777" w:rsidR="003F597B" w:rsidRDefault="003F597B" w:rsidP="00B63CB3"/>
          <w:p w14:paraId="796AF9C0" w14:textId="77777777" w:rsidR="003F597B" w:rsidRDefault="003F597B" w:rsidP="00B63CB3">
            <w:pPr>
              <w:pStyle w:val="KUJKtucny"/>
              <w:rPr>
                <w:sz w:val="22"/>
                <w:szCs w:val="22"/>
              </w:rPr>
            </w:pPr>
            <w:r>
              <w:rPr>
                <w:sz w:val="22"/>
                <w:szCs w:val="22"/>
              </w:rPr>
              <w:t>Koncepce veřejné dopravy 2020 – 2025</w:t>
            </w:r>
          </w:p>
        </w:tc>
      </w:tr>
    </w:tbl>
    <w:p w14:paraId="4012CF8C" w14:textId="77777777" w:rsidR="003F597B" w:rsidRDefault="003F597B" w:rsidP="00FA7A01">
      <w:pPr>
        <w:pStyle w:val="KUJKnormal"/>
        <w:rPr>
          <w:b/>
          <w:bCs/>
        </w:rPr>
      </w:pPr>
      <w:r>
        <w:rPr>
          <w:b/>
          <w:bCs/>
        </w:rPr>
        <w:pict w14:anchorId="2CAEA87E">
          <v:rect id="_x0000_i1029" style="width:453.6pt;height:1.5pt" o:hralign="center" o:hrstd="t" o:hrnoshade="t" o:hr="t" fillcolor="black" stroked="f"/>
        </w:pict>
      </w:r>
    </w:p>
    <w:p w14:paraId="2CB0FD49" w14:textId="77777777" w:rsidR="003F597B" w:rsidRDefault="003F597B" w:rsidP="00FA7A01">
      <w:pPr>
        <w:pStyle w:val="KUJKnormal"/>
      </w:pPr>
    </w:p>
    <w:p w14:paraId="1CF1A1AE" w14:textId="77777777" w:rsidR="003F597B" w:rsidRDefault="003F597B" w:rsidP="00FA7A01">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F597B" w14:paraId="1E0E15AC" w14:textId="77777777" w:rsidTr="00B63CB3">
        <w:trPr>
          <w:trHeight w:val="397"/>
        </w:trPr>
        <w:tc>
          <w:tcPr>
            <w:tcW w:w="2350" w:type="dxa"/>
            <w:hideMark/>
          </w:tcPr>
          <w:p w14:paraId="7CD4409C" w14:textId="77777777" w:rsidR="003F597B" w:rsidRDefault="003F597B" w:rsidP="00B63CB3">
            <w:pPr>
              <w:pStyle w:val="KUJKtucny"/>
            </w:pPr>
            <w:r>
              <w:t>Předkladatel:</w:t>
            </w:r>
          </w:p>
        </w:tc>
        <w:tc>
          <w:tcPr>
            <w:tcW w:w="6862" w:type="dxa"/>
          </w:tcPr>
          <w:p w14:paraId="75BFADE9" w14:textId="77777777" w:rsidR="003F597B" w:rsidRDefault="003F597B" w:rsidP="00B63CB3">
            <w:pPr>
              <w:pStyle w:val="KUJKnormal"/>
            </w:pPr>
            <w:r>
              <w:t>Mgr. Bc. Antonín Krák</w:t>
            </w:r>
          </w:p>
          <w:p w14:paraId="557FAC9E" w14:textId="77777777" w:rsidR="003F597B" w:rsidRDefault="003F597B" w:rsidP="00B63CB3"/>
        </w:tc>
      </w:tr>
      <w:tr w:rsidR="003F597B" w14:paraId="69C17345" w14:textId="77777777" w:rsidTr="00B63CB3">
        <w:trPr>
          <w:trHeight w:val="397"/>
        </w:trPr>
        <w:tc>
          <w:tcPr>
            <w:tcW w:w="2350" w:type="dxa"/>
          </w:tcPr>
          <w:p w14:paraId="1D622D05" w14:textId="77777777" w:rsidR="003F597B" w:rsidRDefault="003F597B" w:rsidP="00B63CB3">
            <w:pPr>
              <w:pStyle w:val="KUJKtucny"/>
            </w:pPr>
            <w:r>
              <w:t>Zpracoval:</w:t>
            </w:r>
          </w:p>
          <w:p w14:paraId="5A65E1DF" w14:textId="77777777" w:rsidR="003F597B" w:rsidRDefault="003F597B" w:rsidP="00B63CB3"/>
        </w:tc>
        <w:tc>
          <w:tcPr>
            <w:tcW w:w="6862" w:type="dxa"/>
            <w:hideMark/>
          </w:tcPr>
          <w:p w14:paraId="119705AD" w14:textId="77777777" w:rsidR="003F597B" w:rsidRDefault="003F597B" w:rsidP="00B63CB3">
            <w:pPr>
              <w:pStyle w:val="KUJKnormal"/>
            </w:pPr>
            <w:r>
              <w:t>ODSH</w:t>
            </w:r>
          </w:p>
        </w:tc>
      </w:tr>
      <w:tr w:rsidR="003F597B" w14:paraId="48779E69" w14:textId="77777777" w:rsidTr="00B63CB3">
        <w:trPr>
          <w:trHeight w:val="397"/>
        </w:trPr>
        <w:tc>
          <w:tcPr>
            <w:tcW w:w="2350" w:type="dxa"/>
          </w:tcPr>
          <w:p w14:paraId="3D700B76" w14:textId="77777777" w:rsidR="003F597B" w:rsidRPr="009715F9" w:rsidRDefault="003F597B" w:rsidP="00B63CB3">
            <w:pPr>
              <w:pStyle w:val="KUJKnormal"/>
              <w:rPr>
                <w:b/>
              </w:rPr>
            </w:pPr>
            <w:r>
              <w:rPr>
                <w:b/>
              </w:rPr>
              <w:t>Zástupkyně v</w:t>
            </w:r>
            <w:r w:rsidRPr="009715F9">
              <w:rPr>
                <w:b/>
              </w:rPr>
              <w:t>edoucí</w:t>
            </w:r>
            <w:r>
              <w:rPr>
                <w:b/>
              </w:rPr>
              <w:t>ho</w:t>
            </w:r>
            <w:r w:rsidRPr="009715F9">
              <w:rPr>
                <w:b/>
              </w:rPr>
              <w:t xml:space="preserve"> odboru:</w:t>
            </w:r>
          </w:p>
          <w:p w14:paraId="0E748F34" w14:textId="77777777" w:rsidR="003F597B" w:rsidRDefault="003F597B" w:rsidP="00B63CB3"/>
        </w:tc>
        <w:tc>
          <w:tcPr>
            <w:tcW w:w="6862" w:type="dxa"/>
            <w:hideMark/>
          </w:tcPr>
          <w:p w14:paraId="28A66F7F" w14:textId="77777777" w:rsidR="003F597B" w:rsidRDefault="003F597B" w:rsidP="00B63CB3">
            <w:pPr>
              <w:pStyle w:val="KUJKnormal"/>
            </w:pPr>
          </w:p>
          <w:p w14:paraId="1410180E" w14:textId="77777777" w:rsidR="003F597B" w:rsidRDefault="003F597B" w:rsidP="00B63CB3">
            <w:pPr>
              <w:pStyle w:val="KUJKnormal"/>
            </w:pPr>
            <w:r>
              <w:t>JUDr. Andrea Tetourová</w:t>
            </w:r>
          </w:p>
        </w:tc>
      </w:tr>
    </w:tbl>
    <w:p w14:paraId="30050D5E" w14:textId="77777777" w:rsidR="003F597B" w:rsidRDefault="003F597B" w:rsidP="00FA7A01">
      <w:pPr>
        <w:pStyle w:val="KUJKnormal"/>
      </w:pPr>
    </w:p>
    <w:p w14:paraId="4CDEA637" w14:textId="77777777" w:rsidR="003F597B" w:rsidRPr="0052161F" w:rsidRDefault="003F597B" w:rsidP="00FA7A01">
      <w:pPr>
        <w:pStyle w:val="KUJKtucny"/>
      </w:pPr>
      <w:r w:rsidRPr="0052161F">
        <w:t>NÁVRH USNESENÍ</w:t>
      </w:r>
    </w:p>
    <w:p w14:paraId="149B685F" w14:textId="77777777" w:rsidR="003F597B" w:rsidRDefault="003F597B">
      <w:pPr>
        <w:pStyle w:val="KUJKnormal"/>
        <w:rPr>
          <w:rFonts w:ascii="Calibri" w:hAnsi="Calibri" w:cs="Calibri"/>
          <w:sz w:val="12"/>
          <w:szCs w:val="12"/>
        </w:rPr>
      </w:pPr>
      <w:bookmarkStart w:id="1" w:name="US_ZaVeVeci"/>
      <w:bookmarkEnd w:id="1"/>
    </w:p>
    <w:p w14:paraId="28FFB691" w14:textId="77777777" w:rsidR="003F597B" w:rsidRPr="00841DFC" w:rsidRDefault="003F597B" w:rsidP="003F597B">
      <w:pPr>
        <w:pStyle w:val="KUJKPolozka"/>
        <w:spacing w:line="240" w:lineRule="auto"/>
      </w:pPr>
      <w:r w:rsidRPr="00841DFC">
        <w:t>Zastupitelstvo Jihočeského kraje</w:t>
      </w:r>
    </w:p>
    <w:p w14:paraId="750B9909" w14:textId="77777777" w:rsidR="003F597B" w:rsidRDefault="003F597B" w:rsidP="003F597B">
      <w:pPr>
        <w:pStyle w:val="KUJKdoplnek2"/>
        <w:spacing w:line="240" w:lineRule="auto"/>
        <w:ind w:left="357" w:hanging="357"/>
      </w:pPr>
      <w:r w:rsidRPr="00730306">
        <w:t>bere na vědomí</w:t>
      </w:r>
    </w:p>
    <w:p w14:paraId="58FAEF98" w14:textId="77777777" w:rsidR="003F597B" w:rsidRPr="008F710D" w:rsidRDefault="003F597B" w:rsidP="003F597B">
      <w:pPr>
        <w:pStyle w:val="KUJKPolozka"/>
        <w:spacing w:line="240" w:lineRule="auto"/>
        <w:rPr>
          <w:b w:val="0"/>
          <w:bCs/>
        </w:rPr>
      </w:pPr>
      <w:r w:rsidRPr="008F710D">
        <w:rPr>
          <w:b w:val="0"/>
          <w:bCs/>
        </w:rPr>
        <w:t>1. návrh Koncepce veřejné dopravy 2020-2025 s výhledem do roku 2030, uvedený v příloze č. 1 návrhu č. 319/ZK/21,</w:t>
      </w:r>
    </w:p>
    <w:p w14:paraId="2DC687D7" w14:textId="77777777" w:rsidR="003F597B" w:rsidRPr="008F710D" w:rsidRDefault="003F597B" w:rsidP="003F597B">
      <w:pPr>
        <w:pStyle w:val="KUJKPolozka"/>
        <w:spacing w:line="240" w:lineRule="auto"/>
        <w:rPr>
          <w:b w:val="0"/>
          <w:bCs/>
        </w:rPr>
      </w:pPr>
      <w:r w:rsidRPr="008F710D">
        <w:rPr>
          <w:b w:val="0"/>
          <w:bCs/>
        </w:rPr>
        <w:t>2. vypořádání připomínek Jihočeského kraje k návrhu Koncepce veřejné dopravy 2020-2025 s výhledem do roku 2030, uvedené v příloze č. 3 návrhu č. 319/ZK/21;</w:t>
      </w:r>
    </w:p>
    <w:p w14:paraId="345612FB" w14:textId="77777777" w:rsidR="003F597B" w:rsidRPr="00E10FE7" w:rsidRDefault="003F597B" w:rsidP="003F597B">
      <w:pPr>
        <w:pStyle w:val="KUJKdoplnek2"/>
        <w:numPr>
          <w:ilvl w:val="1"/>
          <w:numId w:val="11"/>
        </w:numPr>
        <w:spacing w:line="240" w:lineRule="auto"/>
      </w:pPr>
      <w:r w:rsidRPr="00AF7BAE">
        <w:t>schvaluje</w:t>
      </w:r>
    </w:p>
    <w:p w14:paraId="6522F2C9" w14:textId="77777777" w:rsidR="003F597B" w:rsidRPr="008F710D" w:rsidRDefault="003F597B" w:rsidP="003F597B">
      <w:pPr>
        <w:pStyle w:val="KUJKPolozka"/>
        <w:numPr>
          <w:ilvl w:val="0"/>
          <w:numId w:val="11"/>
        </w:numPr>
        <w:spacing w:line="240" w:lineRule="auto"/>
        <w:rPr>
          <w:b w:val="0"/>
          <w:bCs/>
        </w:rPr>
      </w:pPr>
      <w:r w:rsidRPr="008F710D">
        <w:rPr>
          <w:b w:val="0"/>
          <w:bCs/>
        </w:rPr>
        <w:t>1. </w:t>
      </w:r>
      <w:r w:rsidRPr="008F710D">
        <w:rPr>
          <w:rFonts w:cs="Arial"/>
          <w:b w:val="0"/>
          <w:bCs/>
          <w:szCs w:val="20"/>
        </w:rPr>
        <w:t>model zachování stávajícího stavu financování veřejné železniční dopravy s ukončením financování od státu a současně s úpravou RUD se zvýšením daňové výtěžnosti pro kraje,</w:t>
      </w:r>
    </w:p>
    <w:p w14:paraId="08C8ED6D" w14:textId="77777777" w:rsidR="003F597B" w:rsidRPr="008F710D" w:rsidRDefault="003F597B" w:rsidP="003F597B">
      <w:pPr>
        <w:pStyle w:val="KUJKPolozka"/>
        <w:numPr>
          <w:ilvl w:val="0"/>
          <w:numId w:val="11"/>
        </w:numPr>
        <w:spacing w:line="240" w:lineRule="auto"/>
        <w:rPr>
          <w:b w:val="0"/>
          <w:bCs/>
        </w:rPr>
      </w:pPr>
      <w:r w:rsidRPr="008F710D">
        <w:rPr>
          <w:b w:val="0"/>
          <w:bCs/>
        </w:rPr>
        <w:t>2. </w:t>
      </w:r>
      <w:r w:rsidRPr="008F710D">
        <w:rPr>
          <w:rFonts w:cs="Arial"/>
          <w:b w:val="0"/>
          <w:bCs/>
          <w:szCs w:val="20"/>
        </w:rPr>
        <w:t>návrh aktuálních připomínek Jihočeského kraje</w:t>
      </w:r>
      <w:r w:rsidRPr="008F710D">
        <w:rPr>
          <w:b w:val="0"/>
          <w:bCs/>
        </w:rPr>
        <w:t xml:space="preserve"> k návrhu </w:t>
      </w:r>
      <w:r w:rsidRPr="008F710D">
        <w:rPr>
          <w:rFonts w:cs="Arial"/>
          <w:b w:val="0"/>
          <w:bCs/>
          <w:szCs w:val="20"/>
        </w:rPr>
        <w:t>Koncepce veřejné dopravy 2020-2025 s výhledem do roku 2030,</w:t>
      </w:r>
      <w:r w:rsidRPr="008F710D">
        <w:rPr>
          <w:b w:val="0"/>
          <w:bCs/>
        </w:rPr>
        <w:t xml:space="preserve"> uvedený v příloze č. 4 návrhu č. 319/ZK/21.</w:t>
      </w:r>
    </w:p>
    <w:p w14:paraId="1F49315C" w14:textId="77777777" w:rsidR="003F597B" w:rsidRDefault="003F597B" w:rsidP="00FA7A01">
      <w:pPr>
        <w:pStyle w:val="KUJKnormal"/>
      </w:pPr>
    </w:p>
    <w:p w14:paraId="55F76A31" w14:textId="77777777" w:rsidR="003F597B" w:rsidRDefault="003F597B" w:rsidP="008F710D">
      <w:pPr>
        <w:pStyle w:val="KUJKmezeraDZ"/>
      </w:pPr>
      <w:bookmarkStart w:id="2" w:name="US_DuvodZprava"/>
      <w:bookmarkEnd w:id="2"/>
    </w:p>
    <w:p w14:paraId="0FB1B67E" w14:textId="77777777" w:rsidR="003F597B" w:rsidRDefault="003F597B" w:rsidP="008F710D">
      <w:pPr>
        <w:pStyle w:val="KUJKnadpisDZ"/>
      </w:pPr>
      <w:r>
        <w:t>DŮVODOVÁ ZPRÁVA</w:t>
      </w:r>
    </w:p>
    <w:p w14:paraId="2FB2A756" w14:textId="77777777" w:rsidR="003F597B" w:rsidRPr="009B7B0B" w:rsidRDefault="003F597B" w:rsidP="008F710D">
      <w:pPr>
        <w:pStyle w:val="KUJKmezeraDZ"/>
      </w:pPr>
    </w:p>
    <w:p w14:paraId="73CA647B" w14:textId="77777777" w:rsidR="003F597B" w:rsidRDefault="003F597B" w:rsidP="009C48E8">
      <w:pPr>
        <w:pStyle w:val="KUJKnormal"/>
        <w:rPr>
          <w:rFonts w:cs="Arial"/>
          <w:szCs w:val="20"/>
        </w:rPr>
      </w:pPr>
      <w:r>
        <w:rPr>
          <w:rFonts w:cs="Arial"/>
          <w:szCs w:val="20"/>
        </w:rPr>
        <w:t xml:space="preserve">Dne 1. ledna 2020 vstoupil v účinnost zákon č. 367/2019 Sb., obsahující nejen rozsáhlou novelizaci zákona o dráhách, ale i podstatné změny zákona o veřejných službách v přepravě cestujících. V rámci této novely bylo uloženo Ministerstvu dopravy, aby v termínu do 30. září 2020 zpracovalo a předložilo vládě ke schválení první Koncepci veřejné dopravy. Koncepce veřejné dopravy 2020-2025 s výhledem do roku 2030 je uvedena v příloze č. 1 tohoto návrhu. </w:t>
      </w:r>
    </w:p>
    <w:p w14:paraId="367DC582" w14:textId="77777777" w:rsidR="003F597B" w:rsidRDefault="003F597B" w:rsidP="009C48E8">
      <w:pPr>
        <w:pStyle w:val="KUJKnormal"/>
        <w:rPr>
          <w:rFonts w:cs="Arial"/>
          <w:szCs w:val="20"/>
        </w:rPr>
      </w:pPr>
    </w:p>
    <w:p w14:paraId="120EEBC3" w14:textId="77777777" w:rsidR="003F597B" w:rsidRDefault="003F597B" w:rsidP="009C48E8">
      <w:pPr>
        <w:pStyle w:val="KUJKnormal"/>
        <w:rPr>
          <w:rFonts w:cs="Arial"/>
          <w:szCs w:val="20"/>
        </w:rPr>
      </w:pPr>
      <w:r>
        <w:rPr>
          <w:rFonts w:cs="Arial"/>
          <w:szCs w:val="20"/>
        </w:rPr>
        <w:t>Uvedený návrh Koncepce veřejné dopravy je souhrnem plánu Ministerstva dopravy pro následující období ve veřejné dopravě, z hlediska řešení připomínek je hlavní oblastí bod 2. - Hlavní cíle a priority státu v oblasti veřejných služeb v přepravě cestujících uvedeného materiálu hlavně se zaměřením na železniční dopravu.</w:t>
      </w:r>
    </w:p>
    <w:p w14:paraId="61776204" w14:textId="77777777" w:rsidR="003F597B" w:rsidRDefault="003F597B" w:rsidP="009C48E8">
      <w:pPr>
        <w:pStyle w:val="KUJKnormal"/>
        <w:rPr>
          <w:rFonts w:cs="Arial"/>
          <w:szCs w:val="20"/>
        </w:rPr>
      </w:pPr>
    </w:p>
    <w:p w14:paraId="3BF82CEA" w14:textId="77777777" w:rsidR="003F597B" w:rsidRDefault="003F597B" w:rsidP="009C48E8">
      <w:pPr>
        <w:pStyle w:val="KUJKnormal"/>
        <w:rPr>
          <w:rFonts w:cs="Arial"/>
          <w:szCs w:val="20"/>
        </w:rPr>
      </w:pPr>
      <w:r>
        <w:rPr>
          <w:rFonts w:cs="Arial"/>
          <w:szCs w:val="20"/>
        </w:rPr>
        <w:t xml:space="preserve">Současný model financování byl schválen v roce 2005 a Vláda ČR svým usnesením č. 467 ze dne 15. 6. 2015 schválila předchozí koncepci veřejné dopravy a uložila ministru dopravy zabezpečovat cíle a principy schválené koncepce. Jako klíčové je ze strany zapojených subjektů vnímáno plnění opatření směřujícího k rozhodnutí o způsobu řešení organizace a financování regionální železniční dopravy po </w:t>
      </w:r>
      <w:r>
        <w:rPr>
          <w:rFonts w:cs="Arial"/>
          <w:szCs w:val="20"/>
        </w:rPr>
        <w:lastRenderedPageBreak/>
        <w:t>roce 2019. Návrh popisuje tři modely využívané v Evropě, avšak v dalším návrhu jsou navrhovány pro ČR modely čtyři:</w:t>
      </w:r>
    </w:p>
    <w:p w14:paraId="3ADFD158" w14:textId="77777777" w:rsidR="003F597B" w:rsidRDefault="003F597B" w:rsidP="009C48E8">
      <w:pPr>
        <w:pStyle w:val="KUJKnormal"/>
        <w:rPr>
          <w:rFonts w:cs="Arial"/>
          <w:szCs w:val="20"/>
        </w:rPr>
      </w:pPr>
    </w:p>
    <w:p w14:paraId="376EE99F" w14:textId="77777777" w:rsidR="003F597B" w:rsidRDefault="003F597B" w:rsidP="009C48E8">
      <w:pPr>
        <w:pStyle w:val="KUJKnormal"/>
        <w:rPr>
          <w:rFonts w:cs="Arial"/>
          <w:szCs w:val="20"/>
        </w:rPr>
      </w:pPr>
      <w:r>
        <w:rPr>
          <w:rFonts w:cs="Arial"/>
          <w:szCs w:val="20"/>
        </w:rPr>
        <w:t xml:space="preserve">1. Model zachování stávajícího stavu s ukončením financování (cca 30 %) od státu. Zde by kraje musely požadovat úpravu RUD se zvýšením daňové výtěžnosti pro kraje. Nebezpečí spočívá ve zvyšování nákladů zaváděním nových vozidel na alternativní pohony a dále zavádění ETCS, které přinese zatěžování rozpočtu krajů. Výhodou je, že kraj má naprostou kontrolu pod rozsahem a jízdními řády dopravní obslužnosti, všech druhů dopravy - ideální stav pro rozvoj IDS a P+R v krajském území. </w:t>
      </w:r>
    </w:p>
    <w:p w14:paraId="35054BA2" w14:textId="77777777" w:rsidR="003F597B" w:rsidRDefault="003F597B" w:rsidP="009C48E8">
      <w:pPr>
        <w:pStyle w:val="KUJKnormal"/>
        <w:rPr>
          <w:rFonts w:cs="Arial"/>
          <w:szCs w:val="20"/>
        </w:rPr>
      </w:pPr>
      <w:r>
        <w:rPr>
          <w:rFonts w:cs="Arial"/>
          <w:szCs w:val="20"/>
        </w:rPr>
        <w:t xml:space="preserve">2. Postupný převod železniční dopravy na úroveň státu, který je aplikován dle popsaného modelu B v uvedené koncepci. Tento model nevýhodně pro krajské samosprávy přenáší pravomoci v objednávce železniční dopravě na stát. Tím si kraj nebude moci stanovit své priority a bude se muset přizpůsobit „celostátním záměrům“ a následně na to reagovat svojí “zbytkovou“ autobusovou dopravou, což ponese zvýšení nákladů na změnu stávající koncepce. V materiálu není popsáno, zda by tato změna měla dopad do RUD, ale lze to předpokládat. Jeden národní koordinátor, byť s regionálním zastoupením, bude řešit cíle na úrovni státu, v kraji nebude možné napřímo zasahovat do objednávky železniční dopravy. Zde existuje otázka nebezpečí redukce lokálních tratí (nízká efektivnost), které jsou klíčové pro menší obce či turistický ruch (například Šumavské lokálky), ale mohou být v očích Ministerstva dopravy neperspektivní. </w:t>
      </w:r>
    </w:p>
    <w:p w14:paraId="27335BA5" w14:textId="77777777" w:rsidR="003F597B" w:rsidRDefault="003F597B" w:rsidP="009C48E8">
      <w:pPr>
        <w:pStyle w:val="KUJKnormal"/>
        <w:rPr>
          <w:rFonts w:cs="Arial"/>
          <w:szCs w:val="20"/>
        </w:rPr>
      </w:pPr>
      <w:r>
        <w:rPr>
          <w:rFonts w:cs="Arial"/>
          <w:szCs w:val="20"/>
        </w:rPr>
        <w:t>3. Varianta převodu rychlé regionální dopravy na stát a zachování osobní dopravy v kraji - toto je zcela nevhodný mezikrok oddělení části rychlých spěšných vlaků od osobních. Zde by došlo ke zhoršení ekonomiky veřejné dopravy, protože vyšší tržby a vyšší počty cestujících jsou v rychlých spěšných vlacích, vedenými mezi krajskými centry (České Budějovice, Tábor, Strakonice apod.) oproti osobním vlakům, které obsluhují menší obce a jsou méně využité. Zajišťují návoz cestujících na rychlé dopravní segmenty. Další problémy by bylo možné identifikovat v horší provázanosti spojů a dále nekompatibilní rozhraní různých dopravců různých objednatelů, provozujících spěšné a osobní vlaky.</w:t>
      </w:r>
    </w:p>
    <w:p w14:paraId="784FA1F4" w14:textId="77777777" w:rsidR="003F597B" w:rsidRDefault="003F597B" w:rsidP="009C48E8">
      <w:pPr>
        <w:pStyle w:val="KUJKnormal"/>
        <w:rPr>
          <w:rFonts w:cs="Arial"/>
          <w:szCs w:val="20"/>
        </w:rPr>
      </w:pPr>
      <w:r>
        <w:rPr>
          <w:rFonts w:cs="Arial"/>
          <w:szCs w:val="20"/>
        </w:rPr>
        <w:t>4. Varianta stanovení základních pravidel státem, ale objednávka a řízení zůstává v kraji - jde o kompromisní variantu, která ale dnes funguje v závislosti dálková doprava a regionální doprava, kde stát diktuje dálkovou dopravu a regionální koncept je přizpůsoben potřebám regionu s přihlédnutím k návaznostem na dálkové „rychlé“ vlaky. V současnosti funguje v krajích s ohledem na jejich potřeby, avšak s návazností na dálkovou dopravu. V tomto konceptu není popsáno, jaká budou pravidla pro kofinancování. Představa je taková, že příspěvek by byl adresný na jednotlivé linky železniční dopravy a byl by podmíněn skutečným zavedením příslušného intervalu. Na linkách, které vy nedosáhly prahové hodnoty, by nebyl poskytnut žádný příspěvek. Rovněž modernizace stanic by byla navázána na výkonové ukazatele (obrat cestujících). S ohledem na hustotu osídlení Jihočeského kraje lze předpokládat, že tato varianta by pro Jihočeský kraj také byla nevýhodná, protože stát by mohl podporovat především tratě s hustou příměstskou dopravu v intervalu 30 minut a kratším. Otázkou je, jak by se stavěl k 60 minutovému intervalu, nicméně obava může být, že by nepřispíval na provoz v intervalu 120 min (v současné době na velkém množství jihočeských tratí). Tento model je stavěn na ekonomický výkon a efektivnost.</w:t>
      </w:r>
    </w:p>
    <w:p w14:paraId="220505C1" w14:textId="77777777" w:rsidR="003F597B" w:rsidRDefault="003F597B" w:rsidP="009C48E8">
      <w:pPr>
        <w:pStyle w:val="KUJKnormal"/>
        <w:rPr>
          <w:rFonts w:cs="Arial"/>
          <w:szCs w:val="20"/>
        </w:rPr>
      </w:pPr>
    </w:p>
    <w:p w14:paraId="35BA772F" w14:textId="77777777" w:rsidR="003F597B" w:rsidRDefault="003F597B" w:rsidP="009C48E8">
      <w:pPr>
        <w:pStyle w:val="KUJKnormal"/>
        <w:rPr>
          <w:rFonts w:cs="Arial"/>
          <w:szCs w:val="20"/>
        </w:rPr>
      </w:pPr>
      <w:r>
        <w:rPr>
          <w:rFonts w:cs="Arial"/>
          <w:szCs w:val="20"/>
        </w:rPr>
        <w:t>Výše popsaná koncepce popisuje možnosti železniční dopravy pro využití státem a nezohledňuje hlavně priority krajů ve využívání IDS. Celostátní IDS v současnosti není a nebude možno ji realizovat, viz. výše, s ohledem na potřeby specifických lokalit v jednotlivých regionech. Dnes existuje již jednotný jízdní doklad (Systém jednotného tarifu), na který se mohou přepravovat cestující mezi jednotlivými železničními dopravci. V regionech existují i jednotlivé doklady IDS mezi všemi druhy dopravy, což je pro cestující atraktivnější – nemusejí se soustředit na jeden druh dopravy.</w:t>
      </w:r>
    </w:p>
    <w:p w14:paraId="4D7B1725" w14:textId="77777777" w:rsidR="003F597B" w:rsidRDefault="003F597B" w:rsidP="009C48E8">
      <w:pPr>
        <w:pStyle w:val="KUJKnormal"/>
        <w:rPr>
          <w:rFonts w:cs="Arial"/>
          <w:szCs w:val="20"/>
        </w:rPr>
      </w:pPr>
    </w:p>
    <w:p w14:paraId="0633D4D1" w14:textId="77777777" w:rsidR="003F597B" w:rsidRDefault="003F597B" w:rsidP="009C48E8">
      <w:pPr>
        <w:pStyle w:val="KUJKnormal"/>
      </w:pPr>
      <w:r>
        <w:rPr>
          <w:rFonts w:cs="Arial"/>
          <w:szCs w:val="20"/>
        </w:rPr>
        <w:t>Pro kraj je nejvýhodnější zachování stávajícího stavu (část 1.) se změnou rozdělení RUD pro zajištění všech druhů dopravy. Jakákoliv změna přinese oslabení pozice kraje ve vztahu k plánování a rozvoji oblasti regionální železniční dopravy i ve vztahu k ostatním druhům dopravy v regionu. V příloze č. 2 tohoto návrhu jsou uvedeny možnosti koncepce a slabé a silné stránky jednotlivých variant.</w:t>
      </w:r>
    </w:p>
    <w:p w14:paraId="0D77F865" w14:textId="77777777" w:rsidR="003F597B" w:rsidRDefault="003F597B" w:rsidP="009C48E8">
      <w:pPr>
        <w:pStyle w:val="KUJKnormal"/>
        <w:rPr>
          <w:rFonts w:cs="Arial"/>
          <w:szCs w:val="20"/>
        </w:rPr>
      </w:pPr>
    </w:p>
    <w:p w14:paraId="4E810372" w14:textId="77777777" w:rsidR="003F597B" w:rsidRDefault="003F597B" w:rsidP="009C48E8">
      <w:pPr>
        <w:pStyle w:val="KUJKnormal"/>
        <w:rPr>
          <w:rFonts w:cs="Arial"/>
          <w:szCs w:val="20"/>
        </w:rPr>
      </w:pPr>
      <w:r>
        <w:rPr>
          <w:rFonts w:cs="Arial"/>
          <w:szCs w:val="20"/>
        </w:rPr>
        <w:t>Asociace krajů ČR zaslala v souvislosti s tímto materiálem vypořádání zásadních připomínek ke Koncepci veřejné dopravy 2020-2025 s výhledem do roku 2030. V příloze č. 3 tohoto návrhu je uveden přehled vypořádání připomínek Jihočeského kraje, v příloze č. 4 tohoto návrhu je uveden návrh aktuálních připomínek Jihočeského kraje.                         .</w:t>
      </w:r>
    </w:p>
    <w:p w14:paraId="466E1490" w14:textId="77777777" w:rsidR="003F597B" w:rsidRDefault="003F597B" w:rsidP="009C48E8">
      <w:pPr>
        <w:pStyle w:val="KUJKnormal"/>
        <w:rPr>
          <w:rFonts w:cs="Arial"/>
          <w:szCs w:val="20"/>
        </w:rPr>
      </w:pPr>
    </w:p>
    <w:p w14:paraId="0817C496" w14:textId="77777777" w:rsidR="003F597B" w:rsidRDefault="003F597B" w:rsidP="009C48E8">
      <w:pPr>
        <w:pStyle w:val="KUJKnormal"/>
        <w:rPr>
          <w:rFonts w:cs="Arial"/>
          <w:bCs/>
          <w:szCs w:val="20"/>
        </w:rPr>
      </w:pPr>
      <w:r w:rsidRPr="009C48E8">
        <w:rPr>
          <w:bCs/>
        </w:rPr>
        <w:t xml:space="preserve">S ohledem na výše uvedené skutečnosti byl předložen tento návrh k projednání do rady kraje a následně je předkládán k projednání zastupitelstvu kraje. V usnesení se navrhuje zastupitelstvu kraje vzít na vědomí návrh </w:t>
      </w:r>
      <w:r w:rsidRPr="009C48E8">
        <w:rPr>
          <w:rFonts w:cs="Arial"/>
          <w:bCs/>
          <w:szCs w:val="20"/>
        </w:rPr>
        <w:t xml:space="preserve">Koncepce veřejné dopravy 2020-2025 s výhledem do roku 2030 a vypořádání připomínek Jihočeského kraje k tomuto </w:t>
      </w:r>
      <w:r w:rsidRPr="009C48E8">
        <w:rPr>
          <w:bCs/>
        </w:rPr>
        <w:t xml:space="preserve">k návrhu </w:t>
      </w:r>
      <w:r w:rsidRPr="009C48E8">
        <w:rPr>
          <w:rFonts w:cs="Arial"/>
          <w:bCs/>
          <w:szCs w:val="20"/>
        </w:rPr>
        <w:t>Koncepce veřejné dopravy 2020-2025 s výhledem do roku 2030. Dále se v usnesení navrhuje zastupitelstvu kraje schválit model zachování stávajícího stavu financování veřejné železniční dopravy s ukončením financování od státu a současně s úpravou RUD se zvýšením daňové výtěžnosti pro kraje a návrh aktuálních připomínek Jihočeského kraje</w:t>
      </w:r>
      <w:r w:rsidRPr="009C48E8">
        <w:rPr>
          <w:bCs/>
        </w:rPr>
        <w:t xml:space="preserve"> k návrhu </w:t>
      </w:r>
      <w:r w:rsidRPr="009C48E8">
        <w:rPr>
          <w:rFonts w:cs="Arial"/>
          <w:bCs/>
          <w:szCs w:val="20"/>
        </w:rPr>
        <w:t>Koncepce veřejné dopravy 2020-2025 s výhledem do roku 2030.</w:t>
      </w:r>
    </w:p>
    <w:p w14:paraId="12DD7407" w14:textId="77777777" w:rsidR="003F597B" w:rsidRPr="009C48E8" w:rsidRDefault="003F597B" w:rsidP="009C48E8">
      <w:pPr>
        <w:pStyle w:val="KUJKnormal"/>
        <w:rPr>
          <w:bCs/>
        </w:rPr>
      </w:pPr>
    </w:p>
    <w:p w14:paraId="54B8F999" w14:textId="77777777" w:rsidR="003F597B" w:rsidRDefault="003F597B" w:rsidP="00FA7A01">
      <w:pPr>
        <w:pStyle w:val="KUJKnormal"/>
      </w:pPr>
    </w:p>
    <w:p w14:paraId="574C403E" w14:textId="77777777" w:rsidR="003F597B" w:rsidRDefault="003F597B" w:rsidP="009C48E8">
      <w:pPr>
        <w:pStyle w:val="KUJKnormal"/>
      </w:pPr>
      <w:r>
        <w:t>Finanční nároky a krytí: nemá dopad do rozpočtu Jihočeského kraje na rok 2021.</w:t>
      </w:r>
    </w:p>
    <w:p w14:paraId="23496650" w14:textId="77777777" w:rsidR="003F597B" w:rsidRDefault="003F597B" w:rsidP="00FA7A01">
      <w:pPr>
        <w:pStyle w:val="KUJKnormal"/>
      </w:pPr>
    </w:p>
    <w:p w14:paraId="51E6D218" w14:textId="77777777" w:rsidR="003F597B" w:rsidRDefault="003F597B" w:rsidP="00FA7A01">
      <w:pPr>
        <w:pStyle w:val="KUJKnormal"/>
      </w:pPr>
      <w:r>
        <w:t>Vyjádření správce rozpočtu: nebyl vyžádán</w:t>
      </w:r>
    </w:p>
    <w:p w14:paraId="1F16C40E" w14:textId="77777777" w:rsidR="003F597B" w:rsidRDefault="003F597B" w:rsidP="00FA7A01">
      <w:pPr>
        <w:pStyle w:val="KUJKnormal"/>
      </w:pPr>
    </w:p>
    <w:p w14:paraId="476BFEB0" w14:textId="77777777" w:rsidR="003F597B" w:rsidRDefault="003F597B" w:rsidP="009C48E8">
      <w:pPr>
        <w:pStyle w:val="KUJKnormal"/>
      </w:pPr>
    </w:p>
    <w:p w14:paraId="15168938" w14:textId="77777777" w:rsidR="003F597B" w:rsidRDefault="003F597B" w:rsidP="009C48E8">
      <w:pPr>
        <w:pStyle w:val="KUJKnormal"/>
      </w:pPr>
    </w:p>
    <w:p w14:paraId="1C9AF6AC" w14:textId="77777777" w:rsidR="003F597B" w:rsidRDefault="003F597B" w:rsidP="009C48E8">
      <w:pPr>
        <w:pStyle w:val="KUJKnormal"/>
      </w:pPr>
      <w:r>
        <w:t>Návrh projednán (stanoviska):</w:t>
      </w:r>
    </w:p>
    <w:p w14:paraId="7FF5E957" w14:textId="77777777" w:rsidR="003F597B" w:rsidRDefault="003F597B" w:rsidP="009C48E8">
      <w:pPr>
        <w:pStyle w:val="KUJKnormal"/>
      </w:pPr>
      <w:r>
        <w:t>- JIKORD s.r.o.</w:t>
      </w:r>
    </w:p>
    <w:p w14:paraId="1805AC0A" w14:textId="77777777" w:rsidR="003F597B" w:rsidRDefault="003F597B" w:rsidP="009C48E8">
      <w:pPr>
        <w:pStyle w:val="KUJKnormal"/>
      </w:pPr>
      <w:r>
        <w:t xml:space="preserve">- Rada kraje - usnesení č. </w:t>
      </w:r>
      <w:r w:rsidRPr="00C324C6">
        <w:t>942/2021/RK-23</w:t>
      </w:r>
      <w:r>
        <w:rPr>
          <w:color w:val="FF0000"/>
        </w:rPr>
        <w:t xml:space="preserve"> </w:t>
      </w:r>
      <w:r>
        <w:t>ze dne 25. 8. 2021, doporučení ke schválení</w:t>
      </w:r>
    </w:p>
    <w:p w14:paraId="2CA5B1CF" w14:textId="77777777" w:rsidR="003F597B" w:rsidRDefault="003F597B" w:rsidP="009C48E8">
      <w:pPr>
        <w:pStyle w:val="KUJKnormal"/>
      </w:pPr>
      <w:r>
        <w:t>- Dopravní výbor zastupitelstva kraje dne 7. 9. 2021</w:t>
      </w:r>
    </w:p>
    <w:p w14:paraId="6BA31230" w14:textId="77777777" w:rsidR="003F597B" w:rsidRDefault="003F597B" w:rsidP="00FA7A01">
      <w:pPr>
        <w:pStyle w:val="KUJKtucny"/>
      </w:pPr>
    </w:p>
    <w:p w14:paraId="69FD99EB" w14:textId="77777777" w:rsidR="003F597B" w:rsidRDefault="003F597B" w:rsidP="00FA7A01">
      <w:pPr>
        <w:pStyle w:val="KUJKtucny"/>
      </w:pPr>
    </w:p>
    <w:p w14:paraId="4106CE86" w14:textId="77777777" w:rsidR="003F597B" w:rsidRPr="007939A8" w:rsidRDefault="003F597B" w:rsidP="00FA7A01">
      <w:pPr>
        <w:pStyle w:val="KUJKtucny"/>
      </w:pPr>
      <w:r w:rsidRPr="007939A8">
        <w:t>PŘÍLOHY:</w:t>
      </w:r>
    </w:p>
    <w:p w14:paraId="3D2DB1B6" w14:textId="77777777" w:rsidR="003F597B" w:rsidRPr="00B52AA9" w:rsidRDefault="003F597B" w:rsidP="003F597B">
      <w:pPr>
        <w:pStyle w:val="KUJKcislovany"/>
        <w:spacing w:line="240" w:lineRule="auto"/>
        <w:jc w:val="left"/>
      </w:pPr>
      <w:r>
        <w:t xml:space="preserve">Návrh Koncepce veřejné dopravy 2020-2025 s výhledem do roku 2030 </w:t>
      </w:r>
      <w:r w:rsidRPr="0081756D">
        <w:t xml:space="preserve"> (</w:t>
      </w:r>
      <w:r>
        <w:t>ZK090921_319_Koncepce_veřejné_dopravy_příloha_1_návrh_koncepce.pdf</w:t>
      </w:r>
      <w:r w:rsidRPr="0081756D">
        <w:t>)</w:t>
      </w:r>
    </w:p>
    <w:p w14:paraId="1D077474" w14:textId="77777777" w:rsidR="003F597B" w:rsidRPr="00B52AA9" w:rsidRDefault="003F597B" w:rsidP="003F597B">
      <w:pPr>
        <w:pStyle w:val="KUJKcislovany"/>
        <w:spacing w:line="240" w:lineRule="auto"/>
        <w:jc w:val="left"/>
      </w:pPr>
      <w:r>
        <w:t xml:space="preserve">Možnosti koncepce a slabé a silné stránky jednotlivých variant </w:t>
      </w:r>
      <w:r w:rsidRPr="0081756D">
        <w:t xml:space="preserve"> (</w:t>
      </w:r>
      <w:r>
        <w:t>ZK090921_319_Koncepce_veřejné_dopravy_příloha_2_možnosti koncepce.xlsx</w:t>
      </w:r>
      <w:r w:rsidRPr="0081756D">
        <w:t>)</w:t>
      </w:r>
    </w:p>
    <w:p w14:paraId="420B37BE" w14:textId="77777777" w:rsidR="003F597B" w:rsidRPr="00B52AA9" w:rsidRDefault="003F597B" w:rsidP="003F597B">
      <w:pPr>
        <w:pStyle w:val="KUJKcislovany"/>
        <w:spacing w:line="240" w:lineRule="auto"/>
        <w:jc w:val="left"/>
      </w:pPr>
      <w:r>
        <w:t xml:space="preserve">Přehled vypořádání připomínek Jihočeského kraje </w:t>
      </w:r>
      <w:r w:rsidRPr="0081756D">
        <w:t xml:space="preserve"> (</w:t>
      </w:r>
      <w:r>
        <w:t>ZK090921_319_Koncepce_veřejné_dopravy_příloha_3_vyporˇa´dani´ _Jčkraj.doc</w:t>
      </w:r>
      <w:r w:rsidRPr="0081756D">
        <w:t>)</w:t>
      </w:r>
    </w:p>
    <w:p w14:paraId="4366574E" w14:textId="77777777" w:rsidR="003F597B" w:rsidRPr="00B52AA9" w:rsidRDefault="003F597B" w:rsidP="003F597B">
      <w:pPr>
        <w:pStyle w:val="KUJKcislovany"/>
        <w:spacing w:line="240" w:lineRule="auto"/>
        <w:jc w:val="left"/>
      </w:pPr>
      <w:r>
        <w:t xml:space="preserve">Návrh aktuálních připomínek Jihočeského kraje </w:t>
      </w:r>
      <w:r w:rsidRPr="0081756D">
        <w:t xml:space="preserve"> (</w:t>
      </w:r>
      <w:r>
        <w:t>ZK090921_319_Koncepce_veřejné_dopravy_příloha_4_připomínky_ Jčkraj.docx</w:t>
      </w:r>
      <w:r w:rsidRPr="0081756D">
        <w:t>)</w:t>
      </w:r>
    </w:p>
    <w:p w14:paraId="483018A9" w14:textId="77777777" w:rsidR="003F597B" w:rsidRDefault="003F597B" w:rsidP="00FA7A01">
      <w:pPr>
        <w:pStyle w:val="KUJKnormal"/>
      </w:pPr>
    </w:p>
    <w:p w14:paraId="782EF69D" w14:textId="77777777" w:rsidR="003F597B" w:rsidRDefault="003F597B" w:rsidP="00FA7A01">
      <w:pPr>
        <w:pStyle w:val="KUJKnormal"/>
      </w:pPr>
    </w:p>
    <w:p w14:paraId="3CB7E277" w14:textId="77777777" w:rsidR="003F597B" w:rsidRPr="007C1EE7" w:rsidRDefault="003F597B" w:rsidP="00FA7A01">
      <w:pPr>
        <w:pStyle w:val="KUJKtucny"/>
      </w:pPr>
      <w:r w:rsidRPr="007C1EE7">
        <w:t>Zodpovídá:</w:t>
      </w:r>
      <w:r>
        <w:t xml:space="preserve"> </w:t>
      </w:r>
      <w:r>
        <w:rPr>
          <w:rFonts w:cs="Arial"/>
          <w:b w:val="0"/>
          <w:bCs/>
          <w:szCs w:val="20"/>
        </w:rPr>
        <w:t>zástupkyně vedoucího ODSH - JUDr. Andrea Tetourová</w:t>
      </w:r>
    </w:p>
    <w:p w14:paraId="7577CBC4" w14:textId="77777777" w:rsidR="003F597B" w:rsidRDefault="003F597B" w:rsidP="00FA7A01">
      <w:pPr>
        <w:pStyle w:val="KUJKnormal"/>
      </w:pPr>
    </w:p>
    <w:p w14:paraId="0FD1048F" w14:textId="77777777" w:rsidR="003F597B" w:rsidRDefault="003F597B"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3DAD" w14:textId="77777777" w:rsidR="003F3377" w:rsidRDefault="003F3377" w:rsidP="002C5539">
      <w:r>
        <w:separator/>
      </w:r>
    </w:p>
  </w:endnote>
  <w:endnote w:type="continuationSeparator" w:id="0">
    <w:p w14:paraId="32C24D08" w14:textId="77777777" w:rsidR="003F3377" w:rsidRDefault="003F3377"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3F337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3F337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683A" w14:textId="77777777" w:rsidR="003F3377" w:rsidRDefault="003F3377" w:rsidP="002C5539">
      <w:r>
        <w:separator/>
      </w:r>
    </w:p>
  </w:footnote>
  <w:footnote w:type="continuationSeparator" w:id="0">
    <w:p w14:paraId="52253361" w14:textId="77777777" w:rsidR="003F3377" w:rsidRDefault="003F3377"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D4B2" w14:textId="77777777" w:rsidR="003F597B" w:rsidRDefault="003F597B" w:rsidP="003F597B">
    <w:r>
      <w:rPr>
        <w:noProof/>
      </w:rPr>
      <w:pict w14:anchorId="642EFDD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F363CFC" w14:textId="77777777" w:rsidR="003F597B" w:rsidRPr="00D405BE" w:rsidRDefault="003F597B" w:rsidP="003F597B">
                <w:pPr>
                  <w:spacing w:after="60"/>
                  <w:rPr>
                    <w:rFonts w:cs="Arial"/>
                    <w:b/>
                    <w:sz w:val="22"/>
                  </w:rPr>
                </w:pPr>
                <w:r w:rsidRPr="00D405BE">
                  <w:rPr>
                    <w:rFonts w:cs="Arial"/>
                    <w:b/>
                    <w:sz w:val="22"/>
                  </w:rPr>
                  <w:t>ZASTUPITELSTVO JIHOČESKÉHO KRAJE</w:t>
                </w:r>
              </w:p>
              <w:p w14:paraId="2ECE5A40" w14:textId="77777777" w:rsidR="003F597B" w:rsidRPr="00D405BE" w:rsidRDefault="003F597B" w:rsidP="003F597B">
                <w:pPr>
                  <w:spacing w:after="60"/>
                  <w:rPr>
                    <w:rFonts w:cs="Arial"/>
                    <w:sz w:val="22"/>
                  </w:rPr>
                </w:pPr>
                <w:r w:rsidRPr="00D405BE">
                  <w:rPr>
                    <w:rFonts w:cs="Arial"/>
                    <w:sz w:val="22"/>
                  </w:rPr>
                  <w:t>NÁVRH USNESENÍ</w:t>
                </w:r>
              </w:p>
            </w:txbxContent>
          </v:textbox>
        </v:shape>
      </w:pict>
    </w:r>
    <w:r>
      <w:rPr>
        <w:noProof/>
      </w:rPr>
    </w:r>
    <w:r>
      <w:pict w14:anchorId="5A171486">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27B4C98">
        <v:rect id="_x0000_i1026" style="width:481.9pt;height:2pt" o:hralign="center" o:hrstd="t" o:hrnoshade="t" o:hr="t" fillcolor="black" stroked="f"/>
      </w:pict>
    </w:r>
  </w:p>
  <w:p w14:paraId="08EFC6B9" w14:textId="77777777" w:rsidR="003F597B" w:rsidRPr="003F597B" w:rsidRDefault="003F597B" w:rsidP="003F59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975065262">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3377"/>
    <w:rsid w:val="003F4296"/>
    <w:rsid w:val="003F4486"/>
    <w:rsid w:val="003F47C7"/>
    <w:rsid w:val="003F597B"/>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5A9"/>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7340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2026-01-30T10:06:00Z</dcterms:created>
  <dcterms:modified xsi:type="dcterms:W3CDTF">2026-01-30T10:06:00Z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5740073</vt:i4>
  </property>
  <property fmtid="{D5CDD505-2E9C-101B-9397-08002B2CF9AE}" pid="5" name="UlozitJako">
    <vt:lpwstr>C:\Users\mrazkova\AppData\Local\Temp\iU83538456\Zastupitelstvo\2021-09-09\Navrhy\319-ZK-21.</vt:lpwstr>
  </property>
  <property fmtid="{D5CDD505-2E9C-101B-9397-08002B2CF9AE}" pid="6" name="Zpracovat">
    <vt:bool>false</vt:bool>
  </property>
</Properties>
</file>