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1134"/>
      </w:tblGrid>
      <w:tr w:rsidR="0007457D" w14:paraId="638D2A59" w14:textId="77777777" w:rsidTr="00AA0EE6">
        <w:trPr>
          <w:trHeight w:hRule="exact" w:val="397"/>
        </w:trPr>
        <w:tc>
          <w:tcPr>
            <w:tcW w:w="2376" w:type="dxa"/>
            <w:hideMark/>
          </w:tcPr>
          <w:p w14:paraId="7A43A2EF" w14:textId="77777777" w:rsidR="0007457D" w:rsidRDefault="0007457D" w:rsidP="00CF6961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FCEB0CD" w14:textId="77777777" w:rsidR="0007457D" w:rsidRDefault="0007457D" w:rsidP="00CF6961">
            <w:pPr>
              <w:pStyle w:val="KUJKnormal"/>
            </w:pPr>
            <w:r>
              <w:t>09. 09. 2021</w:t>
            </w:r>
          </w:p>
        </w:tc>
        <w:tc>
          <w:tcPr>
            <w:tcW w:w="2126" w:type="dxa"/>
            <w:hideMark/>
          </w:tcPr>
          <w:p w14:paraId="07615343" w14:textId="77777777" w:rsidR="0007457D" w:rsidRDefault="0007457D" w:rsidP="00CF6961">
            <w:pPr>
              <w:pStyle w:val="KUJKtucny"/>
            </w:pPr>
            <w:r>
              <w:t>Bod programu:</w:t>
            </w:r>
          </w:p>
        </w:tc>
        <w:tc>
          <w:tcPr>
            <w:tcW w:w="1134" w:type="dxa"/>
          </w:tcPr>
          <w:p w14:paraId="3BC3D9F4" w14:textId="77777777" w:rsidR="0007457D" w:rsidRDefault="0007457D" w:rsidP="00CF6961">
            <w:pPr>
              <w:pStyle w:val="KUJKnormal"/>
            </w:pPr>
          </w:p>
        </w:tc>
      </w:tr>
      <w:tr w:rsidR="0007457D" w14:paraId="15D837D3" w14:textId="77777777" w:rsidTr="00AA0EE6">
        <w:trPr>
          <w:cantSplit/>
          <w:trHeight w:hRule="exact" w:val="397"/>
        </w:trPr>
        <w:tc>
          <w:tcPr>
            <w:tcW w:w="2376" w:type="dxa"/>
            <w:hideMark/>
          </w:tcPr>
          <w:p w14:paraId="399E87D3" w14:textId="77777777" w:rsidR="0007457D" w:rsidRDefault="0007457D" w:rsidP="00CF6961">
            <w:pPr>
              <w:pStyle w:val="KUJKtucny"/>
            </w:pPr>
            <w:r>
              <w:t>Číslo návrhu:</w:t>
            </w:r>
          </w:p>
        </w:tc>
        <w:tc>
          <w:tcPr>
            <w:tcW w:w="7088" w:type="dxa"/>
            <w:gridSpan w:val="3"/>
            <w:hideMark/>
          </w:tcPr>
          <w:p w14:paraId="11CD8E49" w14:textId="77777777" w:rsidR="0007457D" w:rsidRDefault="0007457D" w:rsidP="00CF6961">
            <w:pPr>
              <w:pStyle w:val="KUJKnormal"/>
            </w:pPr>
            <w:r>
              <w:t>315/ZK/21</w:t>
            </w:r>
          </w:p>
        </w:tc>
      </w:tr>
      <w:tr w:rsidR="0007457D" w14:paraId="57DD55CA" w14:textId="77777777" w:rsidTr="00AA0EE6">
        <w:trPr>
          <w:trHeight w:val="397"/>
        </w:trPr>
        <w:tc>
          <w:tcPr>
            <w:tcW w:w="2376" w:type="dxa"/>
          </w:tcPr>
          <w:p w14:paraId="22E26110" w14:textId="77777777" w:rsidR="0007457D" w:rsidRDefault="0007457D" w:rsidP="00CF6961"/>
          <w:p w14:paraId="61B25A42" w14:textId="77777777" w:rsidR="0007457D" w:rsidRDefault="0007457D" w:rsidP="00CF6961">
            <w:pPr>
              <w:pStyle w:val="KUJKtucny"/>
            </w:pPr>
            <w:r>
              <w:t>Název bodu:</w:t>
            </w:r>
          </w:p>
        </w:tc>
        <w:tc>
          <w:tcPr>
            <w:tcW w:w="7088" w:type="dxa"/>
            <w:gridSpan w:val="3"/>
          </w:tcPr>
          <w:p w14:paraId="123D7FB4" w14:textId="77777777" w:rsidR="0007457D" w:rsidRDefault="0007457D" w:rsidP="00CF6961"/>
          <w:p w14:paraId="5C58DB2E" w14:textId="77777777" w:rsidR="0007457D" w:rsidRDefault="0007457D" w:rsidP="00AA0EE6">
            <w:pPr>
              <w:pStyle w:val="KUJKtucny"/>
              <w:ind w:right="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bezúplatného převodu částí pozemku pozemkové parcely KN č. 539/4 v k. ú. Český Krumlov do vlastnictví ČR - ÚZSVM</w:t>
            </w:r>
          </w:p>
        </w:tc>
      </w:tr>
    </w:tbl>
    <w:p w14:paraId="61311DAB" w14:textId="77777777" w:rsidR="0007457D" w:rsidRDefault="0007457D" w:rsidP="00223B18">
      <w:pPr>
        <w:pStyle w:val="KUJKnormal"/>
        <w:rPr>
          <w:b/>
          <w:bCs/>
        </w:rPr>
      </w:pPr>
      <w:r>
        <w:rPr>
          <w:b/>
          <w:bCs/>
        </w:rPr>
        <w:pict w14:anchorId="256ABC96">
          <v:rect id="_x0000_i1029" style="width:453.6pt;height:1.5pt" o:hralign="center" o:hrstd="t" o:hrnoshade="t" o:hr="t" fillcolor="black" stroked="f"/>
        </w:pict>
      </w:r>
    </w:p>
    <w:p w14:paraId="344C098E" w14:textId="77777777" w:rsidR="0007457D" w:rsidRDefault="0007457D" w:rsidP="00223B18">
      <w:pPr>
        <w:pStyle w:val="KUJKnormal"/>
      </w:pPr>
    </w:p>
    <w:p w14:paraId="64175DA8" w14:textId="77777777" w:rsidR="0007457D" w:rsidRDefault="0007457D" w:rsidP="00223B18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7457D" w14:paraId="76425A83" w14:textId="77777777" w:rsidTr="00CF6961">
        <w:trPr>
          <w:trHeight w:val="397"/>
        </w:trPr>
        <w:tc>
          <w:tcPr>
            <w:tcW w:w="2350" w:type="dxa"/>
            <w:hideMark/>
          </w:tcPr>
          <w:p w14:paraId="6F70E466" w14:textId="77777777" w:rsidR="0007457D" w:rsidRDefault="0007457D" w:rsidP="00CF6961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8F70C3F" w14:textId="77777777" w:rsidR="0007457D" w:rsidRDefault="0007457D" w:rsidP="00CF6961">
            <w:pPr>
              <w:pStyle w:val="KUJKnormal"/>
            </w:pPr>
            <w:r>
              <w:t>Mgr. Bc. Antonín Krák</w:t>
            </w:r>
          </w:p>
          <w:p w14:paraId="189DBC02" w14:textId="77777777" w:rsidR="0007457D" w:rsidRDefault="0007457D" w:rsidP="00CF6961"/>
        </w:tc>
      </w:tr>
      <w:tr w:rsidR="0007457D" w14:paraId="39E48A85" w14:textId="77777777" w:rsidTr="00CF6961">
        <w:trPr>
          <w:trHeight w:val="397"/>
        </w:trPr>
        <w:tc>
          <w:tcPr>
            <w:tcW w:w="2350" w:type="dxa"/>
          </w:tcPr>
          <w:p w14:paraId="6A973FDC" w14:textId="77777777" w:rsidR="0007457D" w:rsidRDefault="0007457D" w:rsidP="00CF6961">
            <w:pPr>
              <w:pStyle w:val="KUJKtucny"/>
            </w:pPr>
            <w:r>
              <w:t>Zpracoval:</w:t>
            </w:r>
          </w:p>
          <w:p w14:paraId="4779C6E5" w14:textId="77777777" w:rsidR="0007457D" w:rsidRDefault="0007457D" w:rsidP="00CF6961"/>
        </w:tc>
        <w:tc>
          <w:tcPr>
            <w:tcW w:w="6862" w:type="dxa"/>
            <w:hideMark/>
          </w:tcPr>
          <w:p w14:paraId="25D00F37" w14:textId="77777777" w:rsidR="0007457D" w:rsidRDefault="0007457D" w:rsidP="00CF6961">
            <w:pPr>
              <w:pStyle w:val="KUJKnormal"/>
            </w:pPr>
            <w:r>
              <w:t>OHMS</w:t>
            </w:r>
          </w:p>
        </w:tc>
      </w:tr>
      <w:tr w:rsidR="0007457D" w14:paraId="3080C4AB" w14:textId="77777777" w:rsidTr="00CF6961">
        <w:trPr>
          <w:trHeight w:val="397"/>
        </w:trPr>
        <w:tc>
          <w:tcPr>
            <w:tcW w:w="2350" w:type="dxa"/>
          </w:tcPr>
          <w:p w14:paraId="0FA2EC7B" w14:textId="77777777" w:rsidR="0007457D" w:rsidRPr="009715F9" w:rsidRDefault="0007457D" w:rsidP="00CF6961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856EE31" w14:textId="77777777" w:rsidR="0007457D" w:rsidRDefault="0007457D" w:rsidP="00CF6961"/>
        </w:tc>
        <w:tc>
          <w:tcPr>
            <w:tcW w:w="6862" w:type="dxa"/>
            <w:hideMark/>
          </w:tcPr>
          <w:p w14:paraId="39FCC0E4" w14:textId="77777777" w:rsidR="0007457D" w:rsidRDefault="0007457D" w:rsidP="00CF6961">
            <w:pPr>
              <w:pStyle w:val="KUJKnormal"/>
            </w:pPr>
            <w:r>
              <w:t>Ing. Bc. Jiří Fidler</w:t>
            </w:r>
          </w:p>
        </w:tc>
      </w:tr>
    </w:tbl>
    <w:p w14:paraId="5705A5CB" w14:textId="77777777" w:rsidR="0007457D" w:rsidRDefault="0007457D" w:rsidP="00223B18">
      <w:pPr>
        <w:pStyle w:val="KUJKnormal"/>
      </w:pPr>
    </w:p>
    <w:p w14:paraId="0EB63624" w14:textId="77777777" w:rsidR="0007457D" w:rsidRPr="0052161F" w:rsidRDefault="0007457D" w:rsidP="00223B18">
      <w:pPr>
        <w:pStyle w:val="KUJKtucny"/>
      </w:pPr>
      <w:r w:rsidRPr="0052161F">
        <w:t>NÁVRH USNESENÍ</w:t>
      </w:r>
    </w:p>
    <w:p w14:paraId="7F47AAF0" w14:textId="77777777" w:rsidR="0007457D" w:rsidRDefault="0007457D" w:rsidP="00223B18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B75AB4D" w14:textId="77777777" w:rsidR="0007457D" w:rsidRPr="00841DFC" w:rsidRDefault="0007457D" w:rsidP="0007457D">
      <w:pPr>
        <w:pStyle w:val="KUJKPolozka"/>
        <w:spacing w:line="240" w:lineRule="auto"/>
      </w:pPr>
      <w:r w:rsidRPr="00841DFC">
        <w:t>Zastupitelstvo Jihočeského kraje</w:t>
      </w:r>
    </w:p>
    <w:p w14:paraId="6C399B63" w14:textId="77777777" w:rsidR="0007457D" w:rsidRPr="00E10FE7" w:rsidRDefault="0007457D" w:rsidP="0007457D">
      <w:pPr>
        <w:pStyle w:val="KUJKdoplnek2"/>
        <w:spacing w:line="240" w:lineRule="auto"/>
      </w:pPr>
      <w:r w:rsidRPr="00AF7BAE">
        <w:t>schvaluje</w:t>
      </w:r>
    </w:p>
    <w:p w14:paraId="790B0CE3" w14:textId="77777777" w:rsidR="0007457D" w:rsidRDefault="0007457D" w:rsidP="00353D03">
      <w:pPr>
        <w:ind w:right="423"/>
        <w:jc w:val="both"/>
        <w:rPr>
          <w:rFonts w:ascii="Arial" w:hAnsi="Arial" w:cs="Arial"/>
          <w:szCs w:val="20"/>
        </w:rPr>
      </w:pPr>
      <w:r w:rsidRPr="000C191E">
        <w:rPr>
          <w:rFonts w:ascii="Arial" w:hAnsi="Arial" w:cs="Arial"/>
          <w:szCs w:val="20"/>
        </w:rPr>
        <w:t xml:space="preserve">záměr </w:t>
      </w:r>
      <w:bookmarkStart w:id="2" w:name="_Hlk79416771"/>
      <w:bookmarkStart w:id="3" w:name="_Hlk79148466"/>
      <w:r w:rsidRPr="000C191E">
        <w:rPr>
          <w:rFonts w:ascii="Arial" w:hAnsi="Arial" w:cs="Arial"/>
          <w:szCs w:val="20"/>
        </w:rPr>
        <w:t>bezúplatného převod</w:t>
      </w:r>
      <w:bookmarkEnd w:id="2"/>
      <w:r w:rsidRPr="000C191E">
        <w:rPr>
          <w:rFonts w:ascii="Arial" w:hAnsi="Arial" w:cs="Arial"/>
          <w:szCs w:val="20"/>
        </w:rPr>
        <w:t xml:space="preserve">u </w:t>
      </w:r>
      <w:bookmarkStart w:id="4" w:name="_Hlk47527826"/>
      <w:bookmarkEnd w:id="3"/>
      <w:r w:rsidRPr="000C191E">
        <w:rPr>
          <w:rFonts w:ascii="Arial" w:hAnsi="Arial" w:cs="Arial"/>
          <w:szCs w:val="20"/>
        </w:rPr>
        <w:t xml:space="preserve">částí </w:t>
      </w:r>
      <w:bookmarkStart w:id="5" w:name="_Hlk79147414"/>
      <w:r w:rsidRPr="000C191E">
        <w:rPr>
          <w:rFonts w:ascii="Arial" w:hAnsi="Arial" w:cs="Arial"/>
          <w:szCs w:val="20"/>
        </w:rPr>
        <w:t xml:space="preserve">pozemku </w:t>
      </w:r>
      <w:bookmarkStart w:id="6" w:name="_Hlk79406651"/>
      <w:bookmarkStart w:id="7" w:name="_Hlk79423150"/>
      <w:bookmarkEnd w:id="5"/>
      <w:r w:rsidRPr="000C191E">
        <w:rPr>
          <w:rFonts w:ascii="Arial" w:hAnsi="Arial" w:cs="Arial"/>
          <w:szCs w:val="20"/>
        </w:rPr>
        <w:t>pozemkové</w:t>
      </w:r>
      <w:bookmarkEnd w:id="6"/>
      <w:r w:rsidRPr="000C191E">
        <w:rPr>
          <w:rFonts w:ascii="Arial" w:hAnsi="Arial" w:cs="Arial"/>
          <w:szCs w:val="20"/>
        </w:rPr>
        <w:t xml:space="preserve"> parcely KN </w:t>
      </w:r>
      <w:bookmarkStart w:id="8" w:name="_Hlk79147525"/>
      <w:r w:rsidRPr="000C191E">
        <w:rPr>
          <w:rFonts w:ascii="Arial" w:hAnsi="Arial" w:cs="Arial"/>
          <w:szCs w:val="20"/>
        </w:rPr>
        <w:t xml:space="preserve">č. 539/4 </w:t>
      </w:r>
      <w:bookmarkEnd w:id="7"/>
      <w:bookmarkEnd w:id="8"/>
      <w:r w:rsidRPr="000C191E">
        <w:rPr>
          <w:rFonts w:ascii="Arial" w:hAnsi="Arial" w:cs="Arial"/>
          <w:szCs w:val="20"/>
        </w:rPr>
        <w:t xml:space="preserve">v k. ú. </w:t>
      </w:r>
      <w:bookmarkEnd w:id="4"/>
      <w:r w:rsidRPr="000C191E">
        <w:rPr>
          <w:rFonts w:ascii="Arial" w:hAnsi="Arial" w:cs="Arial"/>
          <w:szCs w:val="20"/>
        </w:rPr>
        <w:t xml:space="preserve">Český Krumlov, který je svěřen k hospodaření </w:t>
      </w:r>
      <w:bookmarkStart w:id="9" w:name="_Hlk67571112"/>
      <w:r w:rsidRPr="000C191E">
        <w:rPr>
          <w:rFonts w:ascii="Arial" w:hAnsi="Arial" w:cs="Arial"/>
          <w:szCs w:val="20"/>
        </w:rPr>
        <w:t>Zdravotnické záchranné službě Jihočeského kraje, IČO 48199931,</w:t>
      </w:r>
      <w:bookmarkEnd w:id="9"/>
      <w:r w:rsidRPr="000C191E">
        <w:rPr>
          <w:rFonts w:ascii="Arial" w:hAnsi="Arial" w:cs="Arial"/>
          <w:szCs w:val="20"/>
        </w:rPr>
        <w:t xml:space="preserve"> a to na základě dosud nezapsaného </w:t>
      </w:r>
      <w:bookmarkStart w:id="10" w:name="_Hlk79399072"/>
      <w:r w:rsidRPr="000C191E">
        <w:rPr>
          <w:rFonts w:ascii="Arial" w:hAnsi="Arial" w:cs="Arial"/>
          <w:szCs w:val="20"/>
        </w:rPr>
        <w:t xml:space="preserve">geometrického plánu č. 4004-25/2017 </w:t>
      </w:r>
      <w:bookmarkEnd w:id="10"/>
      <w:r w:rsidRPr="000C191E">
        <w:rPr>
          <w:rFonts w:ascii="Arial" w:hAnsi="Arial" w:cs="Arial"/>
          <w:szCs w:val="20"/>
        </w:rPr>
        <w:t xml:space="preserve">z uvedeného pozemku nově oddělené pozemkové parcely č. 539/36 </w:t>
      </w:r>
      <w:bookmarkStart w:id="11" w:name="_Hlk79153893"/>
      <w:r w:rsidRPr="000C191E">
        <w:rPr>
          <w:rFonts w:ascii="Arial" w:hAnsi="Arial" w:cs="Arial"/>
          <w:szCs w:val="20"/>
        </w:rPr>
        <w:t>o výměře 454 m</w:t>
      </w:r>
      <w:r w:rsidRPr="000C191E">
        <w:rPr>
          <w:rFonts w:ascii="Arial" w:hAnsi="Arial" w:cs="Arial"/>
          <w:szCs w:val="20"/>
          <w:vertAlign w:val="superscript"/>
        </w:rPr>
        <w:t>2</w:t>
      </w:r>
      <w:r w:rsidRPr="000C191E">
        <w:rPr>
          <w:rFonts w:ascii="Arial" w:hAnsi="Arial" w:cs="Arial"/>
          <w:szCs w:val="20"/>
        </w:rPr>
        <w:t xml:space="preserve"> </w:t>
      </w:r>
      <w:bookmarkEnd w:id="11"/>
      <w:r w:rsidRPr="000C191E">
        <w:rPr>
          <w:rFonts w:ascii="Arial" w:hAnsi="Arial" w:cs="Arial"/>
          <w:szCs w:val="20"/>
        </w:rPr>
        <w:t>a č. 539/37 o výměře 309 m</w:t>
      </w:r>
      <w:r w:rsidRPr="000C191E">
        <w:rPr>
          <w:rFonts w:ascii="Arial" w:hAnsi="Arial" w:cs="Arial"/>
          <w:szCs w:val="20"/>
          <w:vertAlign w:val="superscript"/>
        </w:rPr>
        <w:t>2</w:t>
      </w:r>
      <w:r w:rsidRPr="000C191E">
        <w:rPr>
          <w:rFonts w:ascii="Arial" w:hAnsi="Arial" w:cs="Arial"/>
          <w:szCs w:val="20"/>
        </w:rPr>
        <w:t xml:space="preserve">, z majetku </w:t>
      </w:r>
      <w:bookmarkStart w:id="12" w:name="_Hlk47541035"/>
      <w:r w:rsidRPr="000C191E">
        <w:rPr>
          <w:rFonts w:ascii="Arial" w:hAnsi="Arial" w:cs="Arial"/>
          <w:szCs w:val="20"/>
        </w:rPr>
        <w:t>Jihočeského kraje</w:t>
      </w:r>
      <w:bookmarkEnd w:id="12"/>
      <w:r w:rsidRPr="000C191E">
        <w:rPr>
          <w:rFonts w:ascii="Arial" w:hAnsi="Arial" w:cs="Arial"/>
          <w:szCs w:val="20"/>
        </w:rPr>
        <w:t xml:space="preserve"> do vlastnictví </w:t>
      </w:r>
      <w:bookmarkStart w:id="13" w:name="_Hlk79416721"/>
      <w:r w:rsidRPr="000C191E">
        <w:rPr>
          <w:rFonts w:ascii="Arial" w:hAnsi="Arial" w:cs="Arial"/>
          <w:szCs w:val="20"/>
        </w:rPr>
        <w:t>ČR – Úřadu pro zastupování státu ve věcech majetkových</w:t>
      </w:r>
      <w:bookmarkEnd w:id="13"/>
      <w:r w:rsidRPr="000C191E">
        <w:rPr>
          <w:rFonts w:ascii="Arial" w:hAnsi="Arial" w:cs="Arial"/>
          <w:szCs w:val="20"/>
        </w:rPr>
        <w:t>, se sídlem Rašínovo nábřeží 390/42, 128 00 Praha 2 – Nové Město, IČO 69797111</w:t>
      </w:r>
      <w:r w:rsidRPr="0032135B">
        <w:rPr>
          <w:rFonts w:ascii="Arial" w:hAnsi="Arial" w:cs="Arial"/>
          <w:szCs w:val="20"/>
        </w:rPr>
        <w:t xml:space="preserve">; </w:t>
      </w:r>
    </w:p>
    <w:p w14:paraId="37FA5E45" w14:textId="77777777" w:rsidR="0007457D" w:rsidRDefault="0007457D" w:rsidP="0007457D">
      <w:pPr>
        <w:pStyle w:val="KUJKdoplnek2"/>
        <w:spacing w:line="240" w:lineRule="auto"/>
      </w:pPr>
      <w:r w:rsidRPr="0021676C">
        <w:t>ukládá</w:t>
      </w:r>
    </w:p>
    <w:p w14:paraId="1AFF5602" w14:textId="77777777" w:rsidR="0007457D" w:rsidRDefault="0007457D" w:rsidP="00353D03">
      <w:pPr>
        <w:pStyle w:val="Textvbloku"/>
        <w:tabs>
          <w:tab w:val="left" w:pos="0"/>
        </w:tabs>
        <w:ind w:left="0" w:right="423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JUDr. Lukáši Glaserovi, řediteli krajského úřadu:</w:t>
      </w:r>
    </w:p>
    <w:p w14:paraId="50935581" w14:textId="77777777" w:rsidR="0007457D" w:rsidRDefault="0007457D" w:rsidP="0007457D">
      <w:pPr>
        <w:numPr>
          <w:ilvl w:val="6"/>
          <w:numId w:val="8"/>
        </w:numPr>
        <w:tabs>
          <w:tab w:val="left" w:pos="284"/>
        </w:tabs>
        <w:spacing w:line="240" w:lineRule="auto"/>
        <w:ind w:left="284" w:right="423" w:hanging="284"/>
        <w:jc w:val="both"/>
        <w:rPr>
          <w:rFonts w:ascii="Arial" w:hAnsi="Arial" w:cs="Arial"/>
          <w:szCs w:val="20"/>
        </w:rPr>
      </w:pPr>
      <w:r w:rsidRPr="00510BD9">
        <w:rPr>
          <w:rFonts w:ascii="Arial" w:hAnsi="Arial" w:cs="Arial"/>
          <w:szCs w:val="20"/>
        </w:rPr>
        <w:t xml:space="preserve">zveřejnit záměr </w:t>
      </w:r>
      <w:r w:rsidRPr="00DE3935">
        <w:rPr>
          <w:rFonts w:ascii="Arial" w:hAnsi="Arial" w:cs="Arial"/>
          <w:szCs w:val="20"/>
        </w:rPr>
        <w:t xml:space="preserve">bezúplatného převodu dle části </w:t>
      </w:r>
      <w:r w:rsidRPr="00510BD9">
        <w:rPr>
          <w:rFonts w:ascii="Arial" w:hAnsi="Arial" w:cs="Arial"/>
          <w:szCs w:val="20"/>
        </w:rPr>
        <w:t>I. tohoto usnesení na úřední desce,</w:t>
      </w:r>
    </w:p>
    <w:p w14:paraId="3F441A58" w14:textId="77777777" w:rsidR="0007457D" w:rsidRDefault="0007457D" w:rsidP="0007457D">
      <w:pPr>
        <w:numPr>
          <w:ilvl w:val="6"/>
          <w:numId w:val="8"/>
        </w:numPr>
        <w:tabs>
          <w:tab w:val="left" w:pos="284"/>
        </w:tabs>
        <w:spacing w:line="240" w:lineRule="auto"/>
        <w:ind w:left="0" w:right="423" w:firstLine="0"/>
        <w:contextualSpacing/>
        <w:jc w:val="both"/>
        <w:rPr>
          <w:rFonts w:ascii="Arial" w:hAnsi="Arial" w:cs="Arial"/>
          <w:szCs w:val="20"/>
        </w:rPr>
      </w:pPr>
      <w:r w:rsidRPr="00510BD9">
        <w:rPr>
          <w:rFonts w:ascii="Arial" w:hAnsi="Arial" w:cs="Arial"/>
          <w:szCs w:val="20"/>
        </w:rPr>
        <w:t xml:space="preserve">po splnění části II. 1. tohoto usnesení připravit návrh na </w:t>
      </w:r>
      <w:r w:rsidRPr="00DE3935">
        <w:rPr>
          <w:rFonts w:ascii="Arial" w:hAnsi="Arial" w:cs="Arial"/>
          <w:szCs w:val="20"/>
        </w:rPr>
        <w:t xml:space="preserve">bezúplatný převod </w:t>
      </w:r>
      <w:r w:rsidRPr="00510BD9">
        <w:rPr>
          <w:rFonts w:ascii="Arial" w:hAnsi="Arial" w:cs="Arial"/>
          <w:szCs w:val="20"/>
        </w:rPr>
        <w:t>k</w:t>
      </w:r>
      <w:r>
        <w:rPr>
          <w:rFonts w:ascii="Arial" w:hAnsi="Arial" w:cs="Arial"/>
          <w:szCs w:val="20"/>
        </w:rPr>
        <w:t> </w:t>
      </w:r>
      <w:r w:rsidRPr="00510BD9">
        <w:rPr>
          <w:rFonts w:ascii="Arial" w:hAnsi="Arial" w:cs="Arial"/>
          <w:szCs w:val="20"/>
        </w:rPr>
        <w:t>projednání v</w:t>
      </w:r>
      <w:r>
        <w:rPr>
          <w:rFonts w:ascii="Arial" w:hAnsi="Arial" w:cs="Arial"/>
          <w:szCs w:val="20"/>
        </w:rPr>
        <w:t> </w:t>
      </w:r>
      <w:r w:rsidRPr="00510BD9">
        <w:rPr>
          <w:rFonts w:ascii="Arial" w:hAnsi="Arial" w:cs="Arial"/>
          <w:szCs w:val="20"/>
        </w:rPr>
        <w:t>orgánech kraje.</w:t>
      </w:r>
    </w:p>
    <w:p w14:paraId="32B36BB3" w14:textId="77777777" w:rsidR="0007457D" w:rsidRDefault="0007457D" w:rsidP="00223B18">
      <w:pPr>
        <w:pStyle w:val="KUJKnormal"/>
      </w:pPr>
    </w:p>
    <w:p w14:paraId="283781AE" w14:textId="77777777" w:rsidR="0007457D" w:rsidRDefault="0007457D" w:rsidP="00223B18">
      <w:pPr>
        <w:pStyle w:val="KUJKnormal"/>
      </w:pPr>
    </w:p>
    <w:p w14:paraId="7476A6E8" w14:textId="77777777" w:rsidR="0007457D" w:rsidRDefault="0007457D" w:rsidP="00AA0EE6">
      <w:pPr>
        <w:pStyle w:val="KUJKmezeraDZ"/>
      </w:pPr>
      <w:bookmarkStart w:id="14" w:name="US_DuvodZprava"/>
      <w:bookmarkEnd w:id="14"/>
    </w:p>
    <w:p w14:paraId="06EE030D" w14:textId="77777777" w:rsidR="0007457D" w:rsidRDefault="0007457D" w:rsidP="00AA0EE6">
      <w:pPr>
        <w:pStyle w:val="KUJKnadpisDZ"/>
      </w:pPr>
      <w:r>
        <w:t>DŮVODOVÁ ZPRÁVA</w:t>
      </w:r>
    </w:p>
    <w:p w14:paraId="73F7CB6F" w14:textId="77777777" w:rsidR="0007457D" w:rsidRPr="00353D03" w:rsidRDefault="0007457D" w:rsidP="00353D03">
      <w:pPr>
        <w:spacing w:before="120" w:after="120"/>
        <w:ind w:right="423"/>
        <w:jc w:val="both"/>
        <w:rPr>
          <w:rFonts w:ascii="Arial" w:hAnsi="Arial" w:cs="Arial"/>
          <w:szCs w:val="20"/>
        </w:rPr>
      </w:pPr>
      <w:r w:rsidRPr="00353D03">
        <w:rPr>
          <w:rFonts w:ascii="Arial" w:hAnsi="Arial" w:cs="Arial"/>
          <w:szCs w:val="20"/>
        </w:rPr>
        <w:t>Podle § 36 odst. 1 písm. a) zákona č. 129/2000 Sb., o krajích, v platném znění, je rozhodování o nabytí a převodu hmotných nemovitých věcí, s výjimkou inženýrských sítí a pozemních komunikací, vyhrazeno zastupitelstvu kraje.</w:t>
      </w:r>
    </w:p>
    <w:p w14:paraId="044446A2" w14:textId="77777777" w:rsidR="0007457D" w:rsidRPr="00353D03" w:rsidRDefault="0007457D" w:rsidP="00353D03">
      <w:pPr>
        <w:spacing w:after="120"/>
        <w:ind w:right="423"/>
        <w:jc w:val="both"/>
        <w:rPr>
          <w:rFonts w:ascii="Arial" w:hAnsi="Arial" w:cs="Arial"/>
          <w:szCs w:val="20"/>
        </w:rPr>
      </w:pPr>
      <w:r w:rsidRPr="00353D03">
        <w:rPr>
          <w:rFonts w:ascii="Arial" w:hAnsi="Arial" w:cs="Arial"/>
          <w:szCs w:val="20"/>
        </w:rPr>
        <w:t xml:space="preserve">Na základě smlouvy č. 88/8045/2009 o bezúplatném převodu nemovitosti podle § 22 zákona č. 219/2000 Sb. uzavřené dne 1. 12. 2009 s právními účinky vkladu práva ke dni 13. 1. 2010 (dále jen smlouvy), byl převeden z vlastnictví ČR – Úřadu pro zastupování státu ve věcech majetkových (dále jen ÚZSVM) do vlastnictví </w:t>
      </w:r>
      <w:bookmarkStart w:id="15" w:name="_Hlk65057800"/>
      <w:r w:rsidRPr="00353D03">
        <w:rPr>
          <w:rFonts w:ascii="Arial" w:hAnsi="Arial" w:cs="Arial"/>
          <w:szCs w:val="20"/>
        </w:rPr>
        <w:t>Jihočeského kraj</w:t>
      </w:r>
      <w:bookmarkEnd w:id="15"/>
      <w:r w:rsidRPr="00353D03">
        <w:rPr>
          <w:rFonts w:ascii="Arial" w:hAnsi="Arial" w:cs="Arial"/>
          <w:szCs w:val="20"/>
        </w:rPr>
        <w:t xml:space="preserve">e </w:t>
      </w:r>
      <w:bookmarkStart w:id="16" w:name="_Hlk79152917"/>
      <w:r w:rsidRPr="00353D03">
        <w:rPr>
          <w:rFonts w:ascii="Arial" w:hAnsi="Arial" w:cs="Arial"/>
          <w:szCs w:val="20"/>
        </w:rPr>
        <w:t>pozemek</w:t>
      </w:r>
      <w:bookmarkEnd w:id="16"/>
      <w:r w:rsidRPr="00353D03">
        <w:rPr>
          <w:rFonts w:ascii="Arial" w:hAnsi="Arial" w:cs="Arial"/>
          <w:szCs w:val="20"/>
        </w:rPr>
        <w:t xml:space="preserve"> v k. ú. </w:t>
      </w:r>
      <w:bookmarkStart w:id="17" w:name="_Hlk65058138"/>
      <w:r w:rsidRPr="00353D03">
        <w:rPr>
          <w:rFonts w:ascii="Arial" w:hAnsi="Arial" w:cs="Arial"/>
          <w:szCs w:val="20"/>
        </w:rPr>
        <w:t>Český Krumlov</w:t>
      </w:r>
      <w:bookmarkEnd w:id="17"/>
      <w:r w:rsidRPr="00353D03">
        <w:rPr>
          <w:rFonts w:ascii="Arial" w:hAnsi="Arial" w:cs="Arial"/>
          <w:szCs w:val="20"/>
        </w:rPr>
        <w:t xml:space="preserve"> pozemková parcela KN č. 539/4 – ostatní plocha, jiná plocha o výměře 5038 m</w:t>
      </w:r>
      <w:r w:rsidRPr="00353D03">
        <w:rPr>
          <w:rFonts w:ascii="Arial" w:hAnsi="Arial" w:cs="Arial"/>
          <w:szCs w:val="20"/>
          <w:vertAlign w:val="superscript"/>
        </w:rPr>
        <w:t>2</w:t>
      </w:r>
      <w:r w:rsidRPr="00353D03">
        <w:rPr>
          <w:rFonts w:ascii="Arial" w:hAnsi="Arial" w:cs="Arial"/>
          <w:szCs w:val="20"/>
        </w:rPr>
        <w:t>.</w:t>
      </w:r>
      <w:r w:rsidRPr="00353D03">
        <w:rPr>
          <w:rFonts w:ascii="Arial" w:hAnsi="Arial" w:cs="Arial"/>
          <w:szCs w:val="20"/>
          <w:vertAlign w:val="superscript"/>
        </w:rPr>
        <w:footnoteReference w:id="1"/>
      </w:r>
    </w:p>
    <w:p w14:paraId="4A565824" w14:textId="77777777" w:rsidR="0007457D" w:rsidRPr="00353D03" w:rsidRDefault="0007457D" w:rsidP="00353D03">
      <w:pPr>
        <w:spacing w:after="120"/>
        <w:ind w:right="423"/>
        <w:jc w:val="both"/>
        <w:rPr>
          <w:rFonts w:ascii="Arial" w:hAnsi="Arial" w:cs="Arial"/>
          <w:szCs w:val="20"/>
          <w:u w:val="single"/>
        </w:rPr>
      </w:pPr>
      <w:r w:rsidRPr="00353D03">
        <w:rPr>
          <w:rFonts w:ascii="Arial" w:hAnsi="Arial" w:cs="Arial"/>
          <w:szCs w:val="20"/>
        </w:rPr>
        <w:t xml:space="preserve">Nemovitost, která je svěřena k hospodaření Zdravotnické záchranné službě Jihočeského kraje, IČO 48199931, (dále jen ZZS), byla převedena bezúplatně z důvodu veřejného zájmu v souladu </w:t>
      </w:r>
      <w:r w:rsidRPr="00353D03">
        <w:rPr>
          <w:rFonts w:ascii="Arial" w:hAnsi="Arial" w:cs="Arial"/>
          <w:szCs w:val="20"/>
        </w:rPr>
        <w:lastRenderedPageBreak/>
        <w:t xml:space="preserve">s ustanovením § 22 odst. 2 zákona č. 219/2000 Sb. s tím, že „bude užívána </w:t>
      </w:r>
      <w:bookmarkStart w:id="18" w:name="_Hlk79409195"/>
      <w:r w:rsidRPr="00353D03">
        <w:rPr>
          <w:rFonts w:ascii="Arial" w:hAnsi="Arial" w:cs="Arial"/>
          <w:szCs w:val="20"/>
        </w:rPr>
        <w:t xml:space="preserve">pro veřejně prospěšné účely </w:t>
      </w:r>
      <w:bookmarkEnd w:id="18"/>
      <w:r w:rsidRPr="00353D03">
        <w:rPr>
          <w:rFonts w:ascii="Arial" w:hAnsi="Arial" w:cs="Arial"/>
          <w:szCs w:val="20"/>
        </w:rPr>
        <w:t xml:space="preserve">– přistávání vrtulníků zdravotnické záchranné služby a integrovaného záchranného systému, příjezd sanitek, pohyb obslužného personálu a další činnosti nezbytně s tím související“. </w:t>
      </w:r>
      <w:bookmarkStart w:id="19" w:name="_Hlk79398377"/>
      <w:r w:rsidRPr="00353D03">
        <w:rPr>
          <w:rFonts w:ascii="Arial" w:hAnsi="Arial" w:cs="Arial"/>
          <w:szCs w:val="20"/>
          <w:u w:val="single"/>
        </w:rPr>
        <w:t xml:space="preserve">Jihočeský kraj </w:t>
      </w:r>
      <w:bookmarkEnd w:id="19"/>
      <w:r w:rsidRPr="00353D03">
        <w:rPr>
          <w:rFonts w:ascii="Arial" w:hAnsi="Arial" w:cs="Arial"/>
          <w:szCs w:val="20"/>
          <w:u w:val="single"/>
        </w:rPr>
        <w:t>se zavázal po dobu 20 let ode dne nabytí</w:t>
      </w:r>
      <w:r w:rsidRPr="00353D03">
        <w:rPr>
          <w:rFonts w:ascii="Arial" w:hAnsi="Arial" w:cs="Arial"/>
          <w:b/>
          <w:bCs/>
          <w:i/>
          <w:iCs/>
          <w:szCs w:val="20"/>
          <w:u w:val="single"/>
        </w:rPr>
        <w:t xml:space="preserve"> </w:t>
      </w:r>
      <w:r w:rsidRPr="00353D03">
        <w:rPr>
          <w:rFonts w:ascii="Arial" w:hAnsi="Arial" w:cs="Arial"/>
          <w:szCs w:val="20"/>
          <w:u w:val="single"/>
        </w:rPr>
        <w:t xml:space="preserve">do vlastnictví tuto nemovitost užívat ve veřejném zájmu a nepřevést ji do vlastnictví třetích osob. </w:t>
      </w:r>
    </w:p>
    <w:p w14:paraId="6D804C1F" w14:textId="77777777" w:rsidR="0007457D" w:rsidRPr="00353D03" w:rsidRDefault="0007457D" w:rsidP="00353D03">
      <w:pPr>
        <w:spacing w:after="120"/>
        <w:ind w:right="423"/>
        <w:jc w:val="both"/>
        <w:rPr>
          <w:rFonts w:ascii="Arial" w:hAnsi="Arial" w:cs="Arial"/>
          <w:szCs w:val="20"/>
        </w:rPr>
      </w:pPr>
      <w:r w:rsidRPr="00353D03">
        <w:rPr>
          <w:rFonts w:ascii="Arial" w:hAnsi="Arial" w:cs="Arial"/>
          <w:szCs w:val="20"/>
        </w:rPr>
        <w:t xml:space="preserve">Na Jihočeský kraj, a s ohledem na omezující podmínky stanovené ve smlouvě (viz předcházející odstavec) i na ÚZSVM, se obrátilo město Český Krumlov (dále jen město) s žádostí o převod dvou částí pozemku </w:t>
      </w:r>
      <w:bookmarkStart w:id="20" w:name="_Hlk79406722"/>
      <w:bookmarkStart w:id="21" w:name="_Hlk79413462"/>
      <w:r w:rsidRPr="00353D03">
        <w:rPr>
          <w:rFonts w:ascii="Arial" w:hAnsi="Arial" w:cs="Arial"/>
          <w:szCs w:val="20"/>
        </w:rPr>
        <w:t xml:space="preserve">pozemkové parcely </w:t>
      </w:r>
      <w:bookmarkEnd w:id="20"/>
      <w:r w:rsidRPr="00353D03">
        <w:rPr>
          <w:rFonts w:ascii="Arial" w:hAnsi="Arial" w:cs="Arial"/>
          <w:szCs w:val="20"/>
        </w:rPr>
        <w:t>KN č. 539/4</w:t>
      </w:r>
      <w:bookmarkEnd w:id="21"/>
      <w:r w:rsidRPr="00353D03">
        <w:rPr>
          <w:rFonts w:ascii="Arial" w:hAnsi="Arial" w:cs="Arial"/>
          <w:szCs w:val="20"/>
        </w:rPr>
        <w:t>, které potřebuje využít k veřejně prospěšným účelům.</w:t>
      </w:r>
      <w:r w:rsidRPr="00353D03">
        <w:rPr>
          <w:rFonts w:ascii="Arial" w:hAnsi="Arial" w:cs="Arial"/>
          <w:szCs w:val="20"/>
          <w:vertAlign w:val="superscript"/>
        </w:rPr>
        <w:footnoteReference w:id="2"/>
      </w:r>
    </w:p>
    <w:p w14:paraId="6DF52271" w14:textId="77777777" w:rsidR="0007457D" w:rsidRPr="00353D03" w:rsidRDefault="0007457D" w:rsidP="00353D03">
      <w:pPr>
        <w:spacing w:after="120"/>
        <w:ind w:right="423"/>
        <w:jc w:val="both"/>
        <w:rPr>
          <w:rFonts w:ascii="Arial" w:hAnsi="Arial" w:cs="Arial"/>
          <w:szCs w:val="20"/>
        </w:rPr>
      </w:pPr>
      <w:r w:rsidRPr="00353D03">
        <w:rPr>
          <w:rFonts w:ascii="Arial" w:hAnsi="Arial" w:cs="Arial"/>
          <w:szCs w:val="20"/>
        </w:rPr>
        <w:t xml:space="preserve">Jako podklad pro tuto transakci město zadalo zpracování geometrického plánu č. 4004-25/2017 (dále jen GP) na rozdělení předmětného pozemku a zajistilo souhlas místně příslušného stavebního úřadu s dělením pozemku dle tohoto GP. </w:t>
      </w:r>
    </w:p>
    <w:p w14:paraId="70373984" w14:textId="77777777" w:rsidR="0007457D" w:rsidRPr="00353D03" w:rsidRDefault="0007457D" w:rsidP="00353D03">
      <w:pPr>
        <w:spacing w:after="120"/>
        <w:ind w:right="423"/>
        <w:jc w:val="both"/>
        <w:rPr>
          <w:rFonts w:ascii="Arial" w:hAnsi="Arial" w:cs="Arial"/>
          <w:szCs w:val="20"/>
        </w:rPr>
      </w:pPr>
      <w:bookmarkStart w:id="22" w:name="_Hlk79413752"/>
      <w:bookmarkStart w:id="23" w:name="_Hlk79405592"/>
      <w:r w:rsidRPr="00353D03">
        <w:rPr>
          <w:rFonts w:ascii="Arial" w:hAnsi="Arial" w:cs="Arial"/>
          <w:szCs w:val="20"/>
        </w:rPr>
        <w:t xml:space="preserve">Z pozemku pozemkové parcely KN č. 539/4 nově </w:t>
      </w:r>
      <w:bookmarkEnd w:id="22"/>
      <w:r w:rsidRPr="00353D03">
        <w:rPr>
          <w:rFonts w:ascii="Arial" w:hAnsi="Arial" w:cs="Arial"/>
          <w:szCs w:val="20"/>
        </w:rPr>
        <w:t>oddělený pozemek pozemková parcela č. 539/36 o </w:t>
      </w:r>
      <w:bookmarkStart w:id="24" w:name="_Hlk79422361"/>
      <w:r w:rsidRPr="00353D03">
        <w:rPr>
          <w:rFonts w:ascii="Arial" w:hAnsi="Arial" w:cs="Arial"/>
          <w:szCs w:val="20"/>
        </w:rPr>
        <w:t>výměře 454 m</w:t>
      </w:r>
      <w:r w:rsidRPr="00353D03">
        <w:rPr>
          <w:rFonts w:ascii="Arial" w:hAnsi="Arial" w:cs="Arial"/>
          <w:szCs w:val="20"/>
          <w:vertAlign w:val="superscript"/>
        </w:rPr>
        <w:t>2</w:t>
      </w:r>
      <w:r w:rsidRPr="00353D03">
        <w:rPr>
          <w:rFonts w:ascii="Arial" w:hAnsi="Arial" w:cs="Arial"/>
          <w:szCs w:val="20"/>
        </w:rPr>
        <w:t xml:space="preserve"> </w:t>
      </w:r>
      <w:bookmarkEnd w:id="23"/>
      <w:bookmarkEnd w:id="24"/>
      <w:r w:rsidRPr="00353D03">
        <w:rPr>
          <w:rFonts w:ascii="Arial" w:hAnsi="Arial" w:cs="Arial"/>
          <w:szCs w:val="20"/>
        </w:rPr>
        <w:t xml:space="preserve">tvoří </w:t>
      </w:r>
      <w:bookmarkStart w:id="25" w:name="_Hlk79410620"/>
      <w:r w:rsidRPr="00353D03">
        <w:rPr>
          <w:rFonts w:ascii="Arial" w:hAnsi="Arial" w:cs="Arial"/>
          <w:szCs w:val="20"/>
        </w:rPr>
        <w:t>přístupovou cestu k heliportu</w:t>
      </w:r>
      <w:bookmarkEnd w:id="25"/>
      <w:r w:rsidRPr="00353D03">
        <w:rPr>
          <w:rFonts w:ascii="Arial" w:hAnsi="Arial" w:cs="Arial"/>
          <w:szCs w:val="20"/>
        </w:rPr>
        <w:t xml:space="preserve">, což se ani v případě jejího převodu nezmění, ale zároveň také slouží jako dopravní propojení v lokalitě. Město má výhledově v plánu tuto část komunikace rekonstruovat, což v současné době není možné, neboť není vlastníkem pozemku pod ní. </w:t>
      </w:r>
    </w:p>
    <w:p w14:paraId="11A66F86" w14:textId="77777777" w:rsidR="0007457D" w:rsidRPr="00353D03" w:rsidRDefault="0007457D" w:rsidP="00353D03">
      <w:pPr>
        <w:spacing w:after="120"/>
        <w:ind w:right="423"/>
        <w:jc w:val="both"/>
        <w:rPr>
          <w:rFonts w:ascii="Arial" w:hAnsi="Arial" w:cs="Arial"/>
          <w:szCs w:val="20"/>
        </w:rPr>
      </w:pPr>
      <w:bookmarkStart w:id="26" w:name="_Hlk79413545"/>
      <w:r w:rsidRPr="00353D03">
        <w:rPr>
          <w:rFonts w:ascii="Arial" w:hAnsi="Arial" w:cs="Arial"/>
          <w:szCs w:val="20"/>
        </w:rPr>
        <w:t xml:space="preserve">Z pozemku </w:t>
      </w:r>
      <w:bookmarkStart w:id="27" w:name="_Hlk79422235"/>
      <w:r w:rsidRPr="00353D03">
        <w:rPr>
          <w:rFonts w:ascii="Arial" w:hAnsi="Arial" w:cs="Arial"/>
          <w:szCs w:val="20"/>
        </w:rPr>
        <w:t xml:space="preserve">pozemkové parcely KN č. 539/4 </w:t>
      </w:r>
      <w:bookmarkEnd w:id="27"/>
      <w:r w:rsidRPr="00353D03">
        <w:rPr>
          <w:rFonts w:ascii="Arial" w:hAnsi="Arial" w:cs="Arial"/>
          <w:szCs w:val="20"/>
        </w:rPr>
        <w:t xml:space="preserve">nově oddělený pozemek </w:t>
      </w:r>
      <w:bookmarkEnd w:id="26"/>
      <w:r w:rsidRPr="00353D03">
        <w:rPr>
          <w:rFonts w:ascii="Arial" w:hAnsi="Arial" w:cs="Arial"/>
          <w:szCs w:val="20"/>
        </w:rPr>
        <w:t>pozemková parcela č. 539/37 o výměře 309 m</w:t>
      </w:r>
      <w:r w:rsidRPr="00353D03">
        <w:rPr>
          <w:rFonts w:ascii="Arial" w:hAnsi="Arial" w:cs="Arial"/>
          <w:szCs w:val="20"/>
          <w:vertAlign w:val="superscript"/>
        </w:rPr>
        <w:t>2</w:t>
      </w:r>
      <w:r w:rsidRPr="00353D03">
        <w:rPr>
          <w:rFonts w:ascii="Arial" w:hAnsi="Arial" w:cs="Arial"/>
          <w:szCs w:val="20"/>
        </w:rPr>
        <w:t xml:space="preserve">, jehož součástí je nájezdová rampa pro osobní automobily, by město chtělo využít k rozšíření parkovací plochy, a to zejména pro potřeby návštěvníků veřejného pohřebiště, které je v bezprostřední blízkosti. Tento nově oddělený pozemek je pro účely Jihočeského kraje, respektive ZZS, nepotřebný a jeho vlastnictví je mu spíše přítěží. V minulosti zde ZZS musela řešit na základě výzev příslušných orgánů státní správy stav pozemku v důsledku neřízeného využívání rampy cizími subjekty, při němž docházelo ke znečištění plochy v jejím bezprostředním okolí. </w:t>
      </w:r>
    </w:p>
    <w:p w14:paraId="391110D1" w14:textId="77777777" w:rsidR="0007457D" w:rsidRPr="00353D03" w:rsidRDefault="0007457D" w:rsidP="00353D03">
      <w:pPr>
        <w:spacing w:after="120"/>
        <w:ind w:right="423"/>
        <w:jc w:val="both"/>
        <w:rPr>
          <w:rFonts w:ascii="Arial" w:hAnsi="Arial" w:cs="Arial"/>
          <w:szCs w:val="20"/>
        </w:rPr>
      </w:pPr>
      <w:r w:rsidRPr="00353D03">
        <w:rPr>
          <w:rFonts w:ascii="Arial" w:hAnsi="Arial" w:cs="Arial"/>
          <w:szCs w:val="20"/>
        </w:rPr>
        <w:t>Dále město požádalo o rozšíření účelu užívání pozemku pozemkové parcely KN č. 539/4, která má po oddělení pozemků pozemkové parcely KN č. 539/36 a pozemkové parcely KN č. 539/37 nově výměru 4275 m</w:t>
      </w:r>
      <w:r w:rsidRPr="00353D03">
        <w:rPr>
          <w:rFonts w:ascii="Arial" w:hAnsi="Arial" w:cs="Arial"/>
          <w:szCs w:val="20"/>
          <w:vertAlign w:val="superscript"/>
        </w:rPr>
        <w:t>2</w:t>
      </w:r>
      <w:r w:rsidRPr="00353D03">
        <w:rPr>
          <w:rFonts w:ascii="Arial" w:hAnsi="Arial" w:cs="Arial"/>
          <w:szCs w:val="20"/>
        </w:rPr>
        <w:t xml:space="preserve">. Město potřebuje tento pozemek, který slouží pro přistávání vrtulníků zdravotnické záchranné služby a integrovaného záchranného systému, spoluužívat k zajištění výkonu státní správy v přenesené působnosti místně příslušným odborem dopravy Městského úřadu Český Krumlov, a to k vykonávání zkoušky z praktické jízdy žadatelů o získání řidičského oprávnění pro skupinu AM, A1, A2 a A v souladu s vyhláškou č. 256/2015 Sb. </w:t>
      </w:r>
    </w:p>
    <w:p w14:paraId="5EBEF10C" w14:textId="77777777" w:rsidR="0007457D" w:rsidRPr="00353D03" w:rsidRDefault="0007457D" w:rsidP="00353D03">
      <w:pPr>
        <w:spacing w:after="120"/>
        <w:ind w:right="423"/>
        <w:jc w:val="both"/>
        <w:rPr>
          <w:rFonts w:ascii="Arial" w:hAnsi="Arial" w:cs="Arial"/>
          <w:szCs w:val="20"/>
        </w:rPr>
      </w:pPr>
      <w:r w:rsidRPr="00353D03">
        <w:rPr>
          <w:rFonts w:ascii="Arial" w:hAnsi="Arial" w:cs="Arial"/>
          <w:szCs w:val="20"/>
        </w:rPr>
        <w:t>Protože Jihočeský kraj dle smlouvy není v současné době ještě oprávněn převést pozemek pozemkovou parcelu KN č. 539/4 ani její část do vlastnictví třetích osob a pozemek může užívat pouze k účelu určenému smlouvou, proběhla za účasti zástupců všech zainteresovaných stran, tzn. Jihočeského kraje, města a ÚZSVM jednání za účelem nalezení řešení, které by umožnilo žádosti města vyhovět.</w:t>
      </w:r>
    </w:p>
    <w:p w14:paraId="5E32525E" w14:textId="77777777" w:rsidR="0007457D" w:rsidRPr="00353D03" w:rsidRDefault="0007457D" w:rsidP="00353D03">
      <w:pPr>
        <w:spacing w:after="120"/>
        <w:ind w:right="423"/>
        <w:jc w:val="both"/>
        <w:rPr>
          <w:rFonts w:ascii="Arial" w:hAnsi="Arial" w:cs="Arial"/>
          <w:szCs w:val="20"/>
        </w:rPr>
      </w:pPr>
      <w:r w:rsidRPr="00353D03">
        <w:rPr>
          <w:rFonts w:ascii="Arial" w:hAnsi="Arial" w:cs="Arial"/>
          <w:szCs w:val="20"/>
        </w:rPr>
        <w:t>Nakonec byl dohodnut následující postup:</w:t>
      </w:r>
    </w:p>
    <w:p w14:paraId="4B8EC766" w14:textId="77777777" w:rsidR="0007457D" w:rsidRPr="00353D03" w:rsidRDefault="0007457D" w:rsidP="0007457D">
      <w:pPr>
        <w:numPr>
          <w:ilvl w:val="6"/>
          <w:numId w:val="11"/>
        </w:numPr>
        <w:spacing w:after="120" w:line="240" w:lineRule="auto"/>
        <w:ind w:left="426" w:right="423" w:hanging="426"/>
        <w:jc w:val="both"/>
        <w:rPr>
          <w:rFonts w:ascii="Arial" w:hAnsi="Arial" w:cs="Arial"/>
          <w:szCs w:val="20"/>
        </w:rPr>
      </w:pPr>
      <w:bookmarkStart w:id="28" w:name="_Hlk79418023"/>
      <w:bookmarkStart w:id="29" w:name="_Hlk79418009"/>
      <w:r w:rsidRPr="00353D03">
        <w:rPr>
          <w:rFonts w:ascii="Arial" w:hAnsi="Arial" w:cs="Arial"/>
          <w:szCs w:val="20"/>
        </w:rPr>
        <w:t xml:space="preserve">Orgánům kraje bude předložen </w:t>
      </w:r>
      <w:bookmarkStart w:id="30" w:name="_Hlk79418044"/>
      <w:bookmarkEnd w:id="28"/>
      <w:r w:rsidRPr="00353D03">
        <w:rPr>
          <w:rFonts w:ascii="Arial" w:hAnsi="Arial" w:cs="Arial"/>
          <w:szCs w:val="20"/>
        </w:rPr>
        <w:t xml:space="preserve">k projednání návrh na schválení </w:t>
      </w:r>
      <w:bookmarkEnd w:id="30"/>
      <w:r w:rsidRPr="00353D03">
        <w:rPr>
          <w:rFonts w:ascii="Arial" w:hAnsi="Arial" w:cs="Arial"/>
          <w:szCs w:val="20"/>
        </w:rPr>
        <w:t xml:space="preserve">záměru </w:t>
      </w:r>
      <w:bookmarkStart w:id="31" w:name="_Hlk79418092"/>
      <w:r w:rsidRPr="00353D03">
        <w:rPr>
          <w:rFonts w:ascii="Arial" w:hAnsi="Arial" w:cs="Arial"/>
          <w:szCs w:val="20"/>
        </w:rPr>
        <w:t>bezúplatného převodu dle GP nově oddělených částí z pozemku pozemkové parcely KN č. 539/4 v k. ú. Český Krumlov do vlastnictví ČR – ÚZSVM</w:t>
      </w:r>
      <w:bookmarkEnd w:id="31"/>
      <w:r w:rsidRPr="00353D03">
        <w:rPr>
          <w:rFonts w:ascii="Arial" w:hAnsi="Arial" w:cs="Arial"/>
          <w:szCs w:val="20"/>
        </w:rPr>
        <w:t>.</w:t>
      </w:r>
    </w:p>
    <w:bookmarkEnd w:id="29"/>
    <w:p w14:paraId="3F84796F" w14:textId="77777777" w:rsidR="0007457D" w:rsidRPr="00353D03" w:rsidRDefault="0007457D" w:rsidP="0007457D">
      <w:pPr>
        <w:numPr>
          <w:ilvl w:val="6"/>
          <w:numId w:val="11"/>
        </w:numPr>
        <w:spacing w:after="120" w:line="240" w:lineRule="auto"/>
        <w:ind w:left="426" w:right="423" w:hanging="426"/>
        <w:jc w:val="both"/>
        <w:rPr>
          <w:rFonts w:ascii="Arial" w:hAnsi="Arial" w:cs="Arial"/>
          <w:szCs w:val="20"/>
        </w:rPr>
      </w:pPr>
      <w:r w:rsidRPr="00353D03">
        <w:rPr>
          <w:rFonts w:ascii="Arial" w:hAnsi="Arial" w:cs="Arial"/>
          <w:szCs w:val="20"/>
        </w:rPr>
        <w:t xml:space="preserve">Po uplynutí zákonné lhůty na zveřejnění záměru na úřední desce nabídne </w:t>
      </w:r>
      <w:bookmarkStart w:id="32" w:name="_Hlk79418733"/>
      <w:r w:rsidRPr="00353D03">
        <w:rPr>
          <w:rFonts w:ascii="Arial" w:hAnsi="Arial" w:cs="Arial"/>
          <w:szCs w:val="20"/>
        </w:rPr>
        <w:t xml:space="preserve">Jihočeský kraj </w:t>
      </w:r>
      <w:bookmarkEnd w:id="32"/>
      <w:r w:rsidRPr="00353D03">
        <w:rPr>
          <w:rFonts w:ascii="Arial" w:hAnsi="Arial" w:cs="Arial"/>
          <w:szCs w:val="20"/>
        </w:rPr>
        <w:t xml:space="preserve">dopisem podepsaným vedoucím odboru hospodářské a majetkové správy (dále jen OHMS) </w:t>
      </w:r>
      <w:bookmarkStart w:id="33" w:name="_Hlk79417860"/>
      <w:r w:rsidRPr="00353D03">
        <w:rPr>
          <w:rFonts w:ascii="Arial" w:hAnsi="Arial" w:cs="Arial"/>
          <w:szCs w:val="20"/>
        </w:rPr>
        <w:t>ÚZSVM</w:t>
      </w:r>
      <w:bookmarkEnd w:id="33"/>
      <w:r w:rsidRPr="00353D03">
        <w:rPr>
          <w:rFonts w:ascii="Arial" w:hAnsi="Arial" w:cs="Arial"/>
          <w:szCs w:val="20"/>
        </w:rPr>
        <w:t xml:space="preserve"> bezúplatný převod částí pozemku pozemkové parcely KN č. 539/4 v k. ú. Český Krumlov dle přijatého usnesení zastupitelstva k tomuto návrhu a požádá jej </w:t>
      </w:r>
      <w:bookmarkStart w:id="34" w:name="_Hlk79416975"/>
      <w:r w:rsidRPr="00353D03">
        <w:rPr>
          <w:rFonts w:ascii="Arial" w:hAnsi="Arial" w:cs="Arial"/>
          <w:szCs w:val="20"/>
        </w:rPr>
        <w:t>o předložení návrhu smlouvy o bezúplatném převodu nemovitosti.</w:t>
      </w:r>
      <w:bookmarkEnd w:id="34"/>
    </w:p>
    <w:p w14:paraId="583367F2" w14:textId="77777777" w:rsidR="0007457D" w:rsidRPr="00353D03" w:rsidRDefault="0007457D" w:rsidP="0007457D">
      <w:pPr>
        <w:numPr>
          <w:ilvl w:val="6"/>
          <w:numId w:val="11"/>
        </w:numPr>
        <w:spacing w:after="120" w:line="240" w:lineRule="auto"/>
        <w:ind w:left="426" w:right="423" w:hanging="426"/>
        <w:jc w:val="both"/>
        <w:rPr>
          <w:rFonts w:ascii="Arial" w:hAnsi="Arial" w:cs="Arial"/>
          <w:szCs w:val="20"/>
        </w:rPr>
      </w:pPr>
      <w:r w:rsidRPr="00353D03">
        <w:rPr>
          <w:rFonts w:ascii="Arial" w:hAnsi="Arial" w:cs="Arial"/>
          <w:szCs w:val="20"/>
        </w:rPr>
        <w:t>OHMS dopisem podepsaným vedoucím odboru požádá ÚZSVM o rozšíření způsobu využití pozemku pozemkové parcely KN č. 539/4.</w:t>
      </w:r>
    </w:p>
    <w:p w14:paraId="472799D6" w14:textId="77777777" w:rsidR="0007457D" w:rsidRPr="00353D03" w:rsidRDefault="0007457D" w:rsidP="0007457D">
      <w:pPr>
        <w:numPr>
          <w:ilvl w:val="6"/>
          <w:numId w:val="11"/>
        </w:numPr>
        <w:spacing w:after="120" w:line="240" w:lineRule="auto"/>
        <w:ind w:left="426" w:right="423" w:hanging="426"/>
        <w:jc w:val="both"/>
        <w:rPr>
          <w:rFonts w:ascii="Arial" w:hAnsi="Arial" w:cs="Arial"/>
          <w:szCs w:val="20"/>
        </w:rPr>
      </w:pPr>
      <w:r w:rsidRPr="00353D03">
        <w:rPr>
          <w:rFonts w:ascii="Arial" w:hAnsi="Arial" w:cs="Arial"/>
          <w:szCs w:val="20"/>
        </w:rPr>
        <w:lastRenderedPageBreak/>
        <w:t>Orgánům kraje bude předložen k projednání návrh na schválení bezúplatného převodu částí pozemku pozemkové parcely KN č. 539/4 v k. ú. Český Krumlov do vlastnictví ČR – ÚZSVM dle oboustranně odsouhlaseného návrhu smlouvy.</w:t>
      </w:r>
    </w:p>
    <w:p w14:paraId="5545884C" w14:textId="77777777" w:rsidR="0007457D" w:rsidRPr="00353D03" w:rsidRDefault="0007457D" w:rsidP="00353D03">
      <w:pPr>
        <w:spacing w:before="120"/>
        <w:ind w:right="423"/>
        <w:jc w:val="both"/>
        <w:rPr>
          <w:rFonts w:ascii="Arial" w:hAnsi="Arial" w:cs="Arial"/>
          <w:szCs w:val="20"/>
        </w:rPr>
      </w:pPr>
      <w:r w:rsidRPr="00353D03">
        <w:rPr>
          <w:rFonts w:ascii="Arial" w:hAnsi="Arial" w:cs="Arial"/>
          <w:szCs w:val="20"/>
        </w:rPr>
        <w:t>Po uzavření smlouvy a po provedení vkladu práva do katastru nemovitostí bude následovat převod pozemků mezi ÚZSVM a městem.</w:t>
      </w:r>
    </w:p>
    <w:p w14:paraId="678AB87A" w14:textId="77777777" w:rsidR="0007457D" w:rsidRPr="00353D03" w:rsidRDefault="0007457D" w:rsidP="00353D03">
      <w:pPr>
        <w:spacing w:before="120"/>
        <w:ind w:right="281"/>
        <w:jc w:val="both"/>
        <w:rPr>
          <w:rFonts w:ascii="Arial" w:hAnsi="Arial" w:cs="Arial"/>
          <w:szCs w:val="20"/>
        </w:rPr>
      </w:pPr>
      <w:r w:rsidRPr="00353D03">
        <w:rPr>
          <w:rFonts w:ascii="Arial" w:hAnsi="Arial" w:cs="Arial"/>
          <w:szCs w:val="20"/>
        </w:rPr>
        <w:t xml:space="preserve">Ředitel ZZS i odbor zdravotnictví (dále jen OZDR) s navrženým řešením souhlasí. </w:t>
      </w:r>
    </w:p>
    <w:p w14:paraId="4FD41D9A" w14:textId="77777777" w:rsidR="0007457D" w:rsidRPr="00353D03" w:rsidRDefault="0007457D" w:rsidP="00353D03">
      <w:pPr>
        <w:contextualSpacing/>
        <w:jc w:val="both"/>
        <w:rPr>
          <w:rFonts w:ascii="Arial" w:hAnsi="Arial"/>
          <w:sz w:val="12"/>
          <w:szCs w:val="28"/>
        </w:rPr>
      </w:pPr>
    </w:p>
    <w:p w14:paraId="17806B66" w14:textId="77777777" w:rsidR="0007457D" w:rsidRPr="00353D03" w:rsidRDefault="0007457D" w:rsidP="00353D03">
      <w:pPr>
        <w:ind w:right="423"/>
        <w:contextualSpacing/>
        <w:jc w:val="both"/>
        <w:rPr>
          <w:rFonts w:ascii="Arial" w:hAnsi="Arial"/>
          <w:szCs w:val="28"/>
        </w:rPr>
      </w:pPr>
      <w:r w:rsidRPr="00353D03">
        <w:rPr>
          <w:rFonts w:ascii="Arial" w:hAnsi="Arial"/>
          <w:szCs w:val="28"/>
        </w:rPr>
        <w:t>Dne 25. 8. 2021 na svém zasedání Rada Jihočeského kraje projednala návrh č. 997/RK/21 a</w:t>
      </w:r>
      <w:r>
        <w:rPr>
          <w:rFonts w:ascii="Arial" w:hAnsi="Arial"/>
          <w:szCs w:val="28"/>
        </w:rPr>
        <w:t> </w:t>
      </w:r>
      <w:r w:rsidRPr="00322E89">
        <w:rPr>
          <w:rFonts w:ascii="Arial" w:hAnsi="Arial"/>
          <w:szCs w:val="28"/>
        </w:rPr>
        <w:t>usnesením č. 952/2021/RK-23 doporučila</w:t>
      </w:r>
      <w:r w:rsidRPr="00322E89">
        <w:rPr>
          <w:rFonts w:ascii="Arial" w:hAnsi="Arial"/>
          <w:b/>
          <w:bCs/>
          <w:szCs w:val="28"/>
        </w:rPr>
        <w:t xml:space="preserve"> </w:t>
      </w:r>
      <w:r w:rsidRPr="00322E89">
        <w:rPr>
          <w:rFonts w:ascii="Arial" w:hAnsi="Arial"/>
          <w:szCs w:val="28"/>
        </w:rPr>
        <w:t>zastupitelstvu kraje přijmout navržené usnesení a uložila Mgr. Bc. Antonínu Krákovi, náměstkovi hejtmana</w:t>
      </w:r>
      <w:r w:rsidRPr="00353D03">
        <w:rPr>
          <w:rFonts w:ascii="Arial" w:hAnsi="Arial"/>
          <w:szCs w:val="28"/>
        </w:rPr>
        <w:t>, předložit uvedený návrh k projednání zastupitelstvu kraje.</w:t>
      </w:r>
    </w:p>
    <w:p w14:paraId="34A4E25A" w14:textId="77777777" w:rsidR="0007457D" w:rsidRPr="009B7B0B" w:rsidRDefault="0007457D" w:rsidP="00AA0EE6">
      <w:pPr>
        <w:pStyle w:val="KUJKmezeraDZ"/>
      </w:pPr>
    </w:p>
    <w:p w14:paraId="348C564F" w14:textId="77777777" w:rsidR="0007457D" w:rsidRDefault="0007457D" w:rsidP="00223B18">
      <w:pPr>
        <w:pStyle w:val="KUJKnormal"/>
      </w:pPr>
    </w:p>
    <w:p w14:paraId="06D7F6B6" w14:textId="77777777" w:rsidR="0007457D" w:rsidRDefault="0007457D" w:rsidP="00223B18">
      <w:pPr>
        <w:pStyle w:val="KUJKnormal"/>
      </w:pPr>
      <w:r>
        <w:t xml:space="preserve">Finanční nároky a krytí: </w:t>
      </w:r>
      <w:r w:rsidRPr="00353D03">
        <w:t>náklady na geometrický plán uhradilo město Český Krumlov</w:t>
      </w:r>
    </w:p>
    <w:p w14:paraId="262047B6" w14:textId="77777777" w:rsidR="0007457D" w:rsidRDefault="0007457D" w:rsidP="00223B18">
      <w:pPr>
        <w:pStyle w:val="KUJKnormal"/>
      </w:pPr>
      <w:r>
        <w:t xml:space="preserve">Vyjádření správce rozpočtu: </w:t>
      </w:r>
      <w:r w:rsidRPr="00353D03">
        <w:t>nebylo vyžádáno – záměr nemá dopad do rozpočtu kraje</w:t>
      </w:r>
    </w:p>
    <w:p w14:paraId="3F6BCF4F" w14:textId="77777777" w:rsidR="0007457D" w:rsidRDefault="0007457D" w:rsidP="00223B18">
      <w:pPr>
        <w:pStyle w:val="KUJKnormal"/>
      </w:pPr>
    </w:p>
    <w:p w14:paraId="25FCDA66" w14:textId="77777777" w:rsidR="0007457D" w:rsidRDefault="0007457D" w:rsidP="00223B18">
      <w:pPr>
        <w:pStyle w:val="KUJKnormal"/>
      </w:pPr>
    </w:p>
    <w:p w14:paraId="70534694" w14:textId="77777777" w:rsidR="0007457D" w:rsidRPr="00AE15B4" w:rsidRDefault="0007457D" w:rsidP="00700DA6">
      <w:pPr>
        <w:pStyle w:val="KUJKnormal"/>
      </w:pPr>
      <w:r>
        <w:t xml:space="preserve">Návrh projednán (stanoviska): </w:t>
      </w:r>
      <w:r w:rsidRPr="00353D03">
        <w:t xml:space="preserve">Ing. Milan Rybák - Konzultant: </w:t>
      </w:r>
      <w:r>
        <w:t xml:space="preserve">Souhlasím </w:t>
      </w:r>
    </w:p>
    <w:p w14:paraId="45C79F91" w14:textId="77777777" w:rsidR="0007457D" w:rsidRPr="00353D03" w:rsidRDefault="0007457D" w:rsidP="00353D03">
      <w:pPr>
        <w:pStyle w:val="KUJKnormal"/>
      </w:pPr>
    </w:p>
    <w:p w14:paraId="164144A3" w14:textId="77777777" w:rsidR="0007457D" w:rsidRDefault="0007457D" w:rsidP="00223B18">
      <w:pPr>
        <w:pStyle w:val="KUJKnormal"/>
      </w:pPr>
    </w:p>
    <w:p w14:paraId="60F2D537" w14:textId="77777777" w:rsidR="0007457D" w:rsidRDefault="0007457D" w:rsidP="00223B18">
      <w:pPr>
        <w:pStyle w:val="KUJKnormal"/>
      </w:pPr>
    </w:p>
    <w:p w14:paraId="5EEA7B11" w14:textId="77777777" w:rsidR="0007457D" w:rsidRDefault="0007457D" w:rsidP="00223B18">
      <w:pPr>
        <w:pStyle w:val="KUJKnormal"/>
      </w:pPr>
    </w:p>
    <w:p w14:paraId="64801E14" w14:textId="77777777" w:rsidR="0007457D" w:rsidRPr="007939A8" w:rsidRDefault="0007457D" w:rsidP="00223B18">
      <w:pPr>
        <w:pStyle w:val="KUJKtucny"/>
      </w:pPr>
      <w:r w:rsidRPr="007939A8">
        <w:t>PŘÍLOHY:</w:t>
      </w:r>
    </w:p>
    <w:p w14:paraId="220EDC7B" w14:textId="77777777" w:rsidR="0007457D" w:rsidRPr="00B52AA9" w:rsidRDefault="0007457D" w:rsidP="0007457D">
      <w:pPr>
        <w:pStyle w:val="KUJKcislovany"/>
        <w:spacing w:line="240" w:lineRule="auto"/>
      </w:pPr>
      <w:r>
        <w:t>ortofotomapa</w:t>
      </w:r>
      <w:r w:rsidRPr="0081756D">
        <w:t xml:space="preserve"> (</w:t>
      </w:r>
      <w:r>
        <w:t>ZK090921_315_př.1.pdf</w:t>
      </w:r>
      <w:r w:rsidRPr="0081756D">
        <w:t>)</w:t>
      </w:r>
    </w:p>
    <w:p w14:paraId="2F2D0DC9" w14:textId="77777777" w:rsidR="0007457D" w:rsidRPr="00B52AA9" w:rsidRDefault="0007457D" w:rsidP="0007457D">
      <w:pPr>
        <w:pStyle w:val="KUJKcislovany"/>
        <w:spacing w:line="240" w:lineRule="auto"/>
      </w:pPr>
      <w:r>
        <w:t>kopie katastrální mapy</w:t>
      </w:r>
      <w:r w:rsidRPr="0081756D">
        <w:t xml:space="preserve"> (</w:t>
      </w:r>
      <w:r>
        <w:t>ZK090921_315_př.2.pdf</w:t>
      </w:r>
      <w:r w:rsidRPr="0081756D">
        <w:t>)</w:t>
      </w:r>
    </w:p>
    <w:p w14:paraId="6E76AD36" w14:textId="77777777" w:rsidR="0007457D" w:rsidRPr="00B52AA9" w:rsidRDefault="0007457D" w:rsidP="0007457D">
      <w:pPr>
        <w:pStyle w:val="KUJKcislovany"/>
        <w:spacing w:line="240" w:lineRule="auto"/>
      </w:pPr>
      <w:r>
        <w:t>kopie geometrického plánu č. 4004-25/2017</w:t>
      </w:r>
      <w:r w:rsidRPr="0081756D">
        <w:t xml:space="preserve"> (</w:t>
      </w:r>
      <w:r>
        <w:t>ZK090921_315_př.3.pdf</w:t>
      </w:r>
      <w:r w:rsidRPr="0081756D">
        <w:t>)</w:t>
      </w:r>
    </w:p>
    <w:p w14:paraId="59DFDE9C" w14:textId="77777777" w:rsidR="0007457D" w:rsidRPr="00B52AA9" w:rsidRDefault="0007457D" w:rsidP="0007457D">
      <w:pPr>
        <w:pStyle w:val="KUJKcislovany"/>
        <w:spacing w:line="240" w:lineRule="auto"/>
      </w:pPr>
      <w:r>
        <w:t>výpis z listu vlastnictví č. 6884</w:t>
      </w:r>
      <w:r w:rsidRPr="0081756D">
        <w:t xml:space="preserve"> (</w:t>
      </w:r>
      <w:r>
        <w:t>ZK090921_315_př.4.pdf</w:t>
      </w:r>
      <w:r w:rsidRPr="0081756D">
        <w:t>)</w:t>
      </w:r>
    </w:p>
    <w:p w14:paraId="7C6BF962" w14:textId="77777777" w:rsidR="0007457D" w:rsidRPr="00B52AA9" w:rsidRDefault="0007457D" w:rsidP="0007457D">
      <w:pPr>
        <w:pStyle w:val="KUJKcislovany"/>
        <w:spacing w:line="240" w:lineRule="auto"/>
      </w:pPr>
      <w:r>
        <w:t>vyjádření ředitele ZZS</w:t>
      </w:r>
      <w:r w:rsidRPr="0081756D">
        <w:t xml:space="preserve"> (</w:t>
      </w:r>
      <w:r>
        <w:t>ZK090921_315_př.5.pdf</w:t>
      </w:r>
      <w:r w:rsidRPr="0081756D">
        <w:t>)</w:t>
      </w:r>
    </w:p>
    <w:p w14:paraId="554B2853" w14:textId="77777777" w:rsidR="0007457D" w:rsidRDefault="0007457D" w:rsidP="00223B18">
      <w:pPr>
        <w:pStyle w:val="KUJKnormal"/>
      </w:pPr>
    </w:p>
    <w:p w14:paraId="3F56DE94" w14:textId="77777777" w:rsidR="0007457D" w:rsidRDefault="0007457D" w:rsidP="00223B18">
      <w:pPr>
        <w:pStyle w:val="KUJKnormal"/>
      </w:pPr>
    </w:p>
    <w:p w14:paraId="02A5B939" w14:textId="77777777" w:rsidR="0007457D" w:rsidRPr="00ED4749" w:rsidRDefault="0007457D" w:rsidP="00223B18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</w:rPr>
        <w:t xml:space="preserve">vedoucí OHMS </w:t>
      </w:r>
      <w:r>
        <w:rPr>
          <w:szCs w:val="20"/>
        </w:rPr>
        <w:t>–</w:t>
      </w:r>
      <w:r>
        <w:rPr>
          <w:b w:val="0"/>
        </w:rPr>
        <w:t xml:space="preserve"> Ing. Bc. Jiří Fidler</w:t>
      </w:r>
    </w:p>
    <w:p w14:paraId="2ABF70F0" w14:textId="77777777" w:rsidR="0007457D" w:rsidRDefault="0007457D" w:rsidP="00223B18">
      <w:pPr>
        <w:pStyle w:val="KUJKnormal"/>
      </w:pPr>
    </w:p>
    <w:p w14:paraId="0D5C67A2" w14:textId="77777777" w:rsidR="0007457D" w:rsidRDefault="0007457D" w:rsidP="00223B18">
      <w:pPr>
        <w:pStyle w:val="KUJKnormal"/>
      </w:pPr>
      <w:r>
        <w:t xml:space="preserve">Termín kontroly: </w:t>
      </w:r>
      <w:r w:rsidRPr="00ED4749">
        <w:t xml:space="preserve">1. </w:t>
      </w:r>
      <w:bookmarkStart w:id="35" w:name="_Hlk80185508"/>
      <w:r w:rsidRPr="00ED4749">
        <w:t>čtvrtletí 2022</w:t>
      </w:r>
      <w:bookmarkEnd w:id="35"/>
    </w:p>
    <w:p w14:paraId="2D005E10" w14:textId="77777777" w:rsidR="0007457D" w:rsidRDefault="0007457D" w:rsidP="00223B18">
      <w:pPr>
        <w:pStyle w:val="KUJKnormal"/>
      </w:pPr>
      <w:r>
        <w:t xml:space="preserve">Termín splnění: </w:t>
      </w:r>
      <w:r w:rsidRPr="00ED4749">
        <w:t>1. čtvrtletí 2022</w:t>
      </w:r>
    </w:p>
    <w:p w14:paraId="022545BC" w14:textId="77777777" w:rsidR="0007457D" w:rsidRDefault="0007457D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07B55" w14:textId="77777777" w:rsidR="00881ECF" w:rsidRDefault="00881ECF" w:rsidP="002C5539">
      <w:r>
        <w:separator/>
      </w:r>
    </w:p>
  </w:endnote>
  <w:endnote w:type="continuationSeparator" w:id="0">
    <w:p w14:paraId="780C6C68" w14:textId="77777777" w:rsidR="00881ECF" w:rsidRDefault="00881EC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81EC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81EC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910EF" w14:textId="77777777" w:rsidR="00881ECF" w:rsidRDefault="00881ECF" w:rsidP="002C5539">
      <w:r>
        <w:separator/>
      </w:r>
    </w:p>
  </w:footnote>
  <w:footnote w:type="continuationSeparator" w:id="0">
    <w:p w14:paraId="415D7E39" w14:textId="77777777" w:rsidR="00881ECF" w:rsidRDefault="00881ECF" w:rsidP="002C5539">
      <w:r>
        <w:continuationSeparator/>
      </w:r>
    </w:p>
  </w:footnote>
  <w:footnote w:id="1">
    <w:p w14:paraId="6AF1006E" w14:textId="77777777" w:rsidR="0007457D" w:rsidRDefault="0007457D" w:rsidP="00353D0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Smlouva je uložena k nahlédnutí ve spisu na odboru hospodářské a majetkové správy. </w:t>
      </w:r>
    </w:p>
  </w:footnote>
  <w:footnote w:id="2">
    <w:p w14:paraId="3AAA7293" w14:textId="77777777" w:rsidR="0007457D" w:rsidRDefault="0007457D" w:rsidP="00353D0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Žádost je uložena k nahlédnutí ve spisu na odboru hospodářské a majetkové správy.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C7EF" w14:textId="77777777" w:rsidR="0007457D" w:rsidRDefault="0007457D" w:rsidP="0007457D">
    <w:r>
      <w:rPr>
        <w:noProof/>
      </w:rPr>
      <w:pict w14:anchorId="076C4F6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1213D2A" w14:textId="77777777" w:rsidR="0007457D" w:rsidRPr="00D405BE" w:rsidRDefault="0007457D" w:rsidP="0007457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3343A9D" w14:textId="77777777" w:rsidR="0007457D" w:rsidRPr="00D405BE" w:rsidRDefault="0007457D" w:rsidP="0007457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672857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277987A">
        <v:rect id="_x0000_i1026" style="width:481.9pt;height:2pt" o:hralign="center" o:hrstd="t" o:hrnoshade="t" o:hr="t" fillcolor="black" stroked="f"/>
      </w:pict>
    </w:r>
  </w:p>
  <w:p w14:paraId="64BDA988" w14:textId="77777777" w:rsidR="0007457D" w:rsidRPr="0007457D" w:rsidRDefault="0007457D" w:rsidP="000745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6446258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457D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1ECF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4627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Textvbloku">
    <w:name w:val="Block Text"/>
    <w:basedOn w:val="Normln"/>
    <w:rsid w:val="0007457D"/>
    <w:pPr>
      <w:spacing w:line="240" w:lineRule="auto"/>
      <w:ind w:left="720" w:right="-142" w:hanging="3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7457D"/>
    <w:pPr>
      <w:spacing w:line="240" w:lineRule="auto"/>
    </w:pPr>
    <w:rPr>
      <w:rFonts w:ascii="Times New Roman" w:eastAsia="Times New Roman" w:hAnsi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457D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unhideWhenUsed/>
    <w:rsid w:val="000745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1032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2026-01-30T10:08:00Z</dcterms:created>
  <dcterms:modified xsi:type="dcterms:W3CDTF">2026-01-30T10:08:00Z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5707754</vt:i4>
  </property>
  <property fmtid="{D5CDD505-2E9C-101B-9397-08002B2CF9AE}" pid="4" name="ID_Navrh">
    <vt:i4>5736036</vt:i4>
  </property>
  <property fmtid="{D5CDD505-2E9C-101B-9397-08002B2CF9AE}" pid="5" name="UlozitJako">
    <vt:lpwstr>C:\Users\mrazkova\AppData\Local\Temp\iU83538456\Zastupitelstvo\2021-09-09\Navrhy\315-ZK-21.</vt:lpwstr>
  </property>
  <property fmtid="{D5CDD505-2E9C-101B-9397-08002B2CF9AE}" pid="6" name="Zpracovat">
    <vt:bool>false</vt:bool>
  </property>
</Properties>
</file>