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85AEA" w14:paraId="189D9370" w14:textId="77777777" w:rsidTr="00E27F50">
        <w:trPr>
          <w:trHeight w:hRule="exact" w:val="397"/>
        </w:trPr>
        <w:tc>
          <w:tcPr>
            <w:tcW w:w="2376" w:type="dxa"/>
            <w:hideMark/>
          </w:tcPr>
          <w:p w14:paraId="6B8FA94D" w14:textId="77777777" w:rsidR="00185AEA" w:rsidRDefault="00185AEA" w:rsidP="00B743C5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15EE8BC" w14:textId="77777777" w:rsidR="00185AEA" w:rsidRDefault="00185AEA" w:rsidP="00B743C5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31132E38" w14:textId="77777777" w:rsidR="00185AEA" w:rsidRDefault="00185AEA" w:rsidP="00B743C5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7E0DD7B" w14:textId="77777777" w:rsidR="00185AEA" w:rsidRDefault="00185AEA" w:rsidP="00B743C5">
            <w:pPr>
              <w:pStyle w:val="KUJKnormal"/>
            </w:pPr>
          </w:p>
        </w:tc>
      </w:tr>
      <w:tr w:rsidR="00185AEA" w14:paraId="6FA0F568" w14:textId="77777777" w:rsidTr="00E27F50">
        <w:trPr>
          <w:cantSplit/>
          <w:trHeight w:hRule="exact" w:val="397"/>
        </w:trPr>
        <w:tc>
          <w:tcPr>
            <w:tcW w:w="2376" w:type="dxa"/>
            <w:hideMark/>
          </w:tcPr>
          <w:p w14:paraId="702DE017" w14:textId="77777777" w:rsidR="00185AEA" w:rsidRDefault="00185AEA" w:rsidP="00B743C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AFAB93C" w14:textId="77777777" w:rsidR="00185AEA" w:rsidRDefault="00185AEA" w:rsidP="00B743C5">
            <w:pPr>
              <w:pStyle w:val="KUJKnormal"/>
            </w:pPr>
            <w:r>
              <w:t>298/ZK/21</w:t>
            </w:r>
          </w:p>
        </w:tc>
      </w:tr>
      <w:tr w:rsidR="00185AEA" w14:paraId="48B716A7" w14:textId="77777777" w:rsidTr="00E27F50">
        <w:trPr>
          <w:trHeight w:val="397"/>
        </w:trPr>
        <w:tc>
          <w:tcPr>
            <w:tcW w:w="2376" w:type="dxa"/>
          </w:tcPr>
          <w:p w14:paraId="0CF382FB" w14:textId="77777777" w:rsidR="00185AEA" w:rsidRDefault="00185AEA" w:rsidP="00B743C5"/>
          <w:p w14:paraId="74F495BF" w14:textId="77777777" w:rsidR="00185AEA" w:rsidRDefault="00185AEA" w:rsidP="00B743C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621B3ED" w14:textId="77777777" w:rsidR="00185AEA" w:rsidRDefault="00185AEA" w:rsidP="00B743C5"/>
          <w:p w14:paraId="36006889" w14:textId="77777777" w:rsidR="00185AEA" w:rsidRDefault="00185AEA" w:rsidP="00B743C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Poskytnutí individuální dotace obci Mačkov</w:t>
            </w:r>
          </w:p>
        </w:tc>
      </w:tr>
    </w:tbl>
    <w:p w14:paraId="32ECD810" w14:textId="77777777" w:rsidR="00185AEA" w:rsidRDefault="00185AEA" w:rsidP="00E27F50">
      <w:pPr>
        <w:pStyle w:val="KUJKnormal"/>
        <w:rPr>
          <w:b/>
          <w:bCs/>
        </w:rPr>
      </w:pPr>
      <w:r>
        <w:rPr>
          <w:b/>
          <w:bCs/>
        </w:rPr>
        <w:pict w14:anchorId="3F20BC78">
          <v:rect id="_x0000_i1029" style="width:453.6pt;height:1.5pt" o:hralign="center" o:hrstd="t" o:hrnoshade="t" o:hr="t" fillcolor="black" stroked="f"/>
        </w:pict>
      </w:r>
    </w:p>
    <w:p w14:paraId="4329BE05" w14:textId="77777777" w:rsidR="00185AEA" w:rsidRDefault="00185AEA" w:rsidP="00E27F50">
      <w:pPr>
        <w:pStyle w:val="KUJKnormal"/>
      </w:pPr>
    </w:p>
    <w:p w14:paraId="336BA859" w14:textId="77777777" w:rsidR="00185AEA" w:rsidRDefault="00185AEA" w:rsidP="00E27F50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85AEA" w14:paraId="724FD5A8" w14:textId="77777777" w:rsidTr="00B743C5">
        <w:trPr>
          <w:trHeight w:val="397"/>
        </w:trPr>
        <w:tc>
          <w:tcPr>
            <w:tcW w:w="2350" w:type="dxa"/>
            <w:hideMark/>
          </w:tcPr>
          <w:p w14:paraId="442632B4" w14:textId="77777777" w:rsidR="00185AEA" w:rsidRDefault="00185AEA" w:rsidP="00B743C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873EB1A" w14:textId="77777777" w:rsidR="00185AEA" w:rsidRDefault="00185AEA" w:rsidP="00B743C5">
            <w:pPr>
              <w:pStyle w:val="KUJKnormal"/>
            </w:pPr>
            <w:r>
              <w:t>Ing. Tomáš Hajdušek</w:t>
            </w:r>
          </w:p>
          <w:p w14:paraId="620EF167" w14:textId="77777777" w:rsidR="00185AEA" w:rsidRDefault="00185AEA" w:rsidP="00B743C5"/>
        </w:tc>
      </w:tr>
      <w:tr w:rsidR="00185AEA" w14:paraId="537FC148" w14:textId="77777777" w:rsidTr="00B743C5">
        <w:trPr>
          <w:trHeight w:val="397"/>
        </w:trPr>
        <w:tc>
          <w:tcPr>
            <w:tcW w:w="2350" w:type="dxa"/>
          </w:tcPr>
          <w:p w14:paraId="7BC474AE" w14:textId="77777777" w:rsidR="00185AEA" w:rsidRDefault="00185AEA" w:rsidP="00B743C5">
            <w:pPr>
              <w:pStyle w:val="KUJKtucny"/>
            </w:pPr>
            <w:r>
              <w:t>Zpracoval:</w:t>
            </w:r>
          </w:p>
          <w:p w14:paraId="3ABD31B8" w14:textId="77777777" w:rsidR="00185AEA" w:rsidRDefault="00185AEA" w:rsidP="00B743C5"/>
        </w:tc>
        <w:tc>
          <w:tcPr>
            <w:tcW w:w="6862" w:type="dxa"/>
            <w:hideMark/>
          </w:tcPr>
          <w:p w14:paraId="07293916" w14:textId="77777777" w:rsidR="00185AEA" w:rsidRDefault="00185AEA" w:rsidP="00B743C5">
            <w:pPr>
              <w:pStyle w:val="KUJKnormal"/>
            </w:pPr>
            <w:r>
              <w:t>OEKO</w:t>
            </w:r>
          </w:p>
        </w:tc>
      </w:tr>
      <w:tr w:rsidR="00185AEA" w14:paraId="25A2C8C4" w14:textId="77777777" w:rsidTr="00B743C5">
        <w:trPr>
          <w:trHeight w:val="397"/>
        </w:trPr>
        <w:tc>
          <w:tcPr>
            <w:tcW w:w="2350" w:type="dxa"/>
          </w:tcPr>
          <w:p w14:paraId="6726BB26" w14:textId="77777777" w:rsidR="00185AEA" w:rsidRPr="009715F9" w:rsidRDefault="00185AEA" w:rsidP="00B743C5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3E69265" w14:textId="77777777" w:rsidR="00185AEA" w:rsidRDefault="00185AEA" w:rsidP="00B743C5"/>
        </w:tc>
        <w:tc>
          <w:tcPr>
            <w:tcW w:w="6862" w:type="dxa"/>
            <w:hideMark/>
          </w:tcPr>
          <w:p w14:paraId="4F8B149E" w14:textId="77777777" w:rsidR="00185AEA" w:rsidRDefault="00185AEA" w:rsidP="00B743C5">
            <w:pPr>
              <w:pStyle w:val="KUJKnormal"/>
            </w:pPr>
            <w:r>
              <w:t>Ing. Ladislav Staněk</w:t>
            </w:r>
          </w:p>
        </w:tc>
      </w:tr>
    </w:tbl>
    <w:p w14:paraId="70FCD919" w14:textId="77777777" w:rsidR="00185AEA" w:rsidRDefault="00185AEA" w:rsidP="00E27F50">
      <w:pPr>
        <w:pStyle w:val="KUJKnormal"/>
      </w:pPr>
    </w:p>
    <w:p w14:paraId="2F218261" w14:textId="77777777" w:rsidR="00185AEA" w:rsidRPr="0052161F" w:rsidRDefault="00185AEA" w:rsidP="00E27F50">
      <w:pPr>
        <w:pStyle w:val="KUJKtucny"/>
      </w:pPr>
      <w:r w:rsidRPr="0052161F">
        <w:t>NÁVRH USNESENÍ</w:t>
      </w:r>
    </w:p>
    <w:p w14:paraId="3393851A" w14:textId="77777777" w:rsidR="00185AEA" w:rsidRDefault="00185AEA" w:rsidP="00E27F50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D660352" w14:textId="77777777" w:rsidR="00185AEA" w:rsidRDefault="00185AEA" w:rsidP="00185AEA">
      <w:pPr>
        <w:pStyle w:val="KUJKPolozka"/>
        <w:spacing w:line="240" w:lineRule="auto"/>
      </w:pPr>
      <w:r w:rsidRPr="00841DFC">
        <w:t>Zastupitelstvo Jihočeského kraje</w:t>
      </w:r>
    </w:p>
    <w:p w14:paraId="0D9A4891" w14:textId="77777777" w:rsidR="00185AEA" w:rsidRDefault="00185AEA" w:rsidP="00185AEA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72DEAC1A" w14:textId="77777777" w:rsidR="00185AEA" w:rsidRPr="002644AF" w:rsidRDefault="00185AEA" w:rsidP="00CE1A3E">
      <w:pPr>
        <w:pStyle w:val="KUJKnormal"/>
      </w:pPr>
      <w:r>
        <w:t xml:space="preserve">žádost obce Mačkov, 388 01 Blatná, IČO 00667684, o poskytnutí individuální dotace z rozpočtu Jihočeského kraje na projekt Rekonstrukce místní komunikace s vybudováním chodníku dle </w:t>
      </w:r>
      <w:r w:rsidRPr="002644AF">
        <w:t xml:space="preserve">příloh návrhu č. 298/ZK/21; </w:t>
      </w:r>
    </w:p>
    <w:p w14:paraId="637D61F2" w14:textId="77777777" w:rsidR="00185AEA" w:rsidRPr="002644AF" w:rsidRDefault="00185AEA" w:rsidP="00185AEA">
      <w:pPr>
        <w:pStyle w:val="KUJKdoplnek2"/>
        <w:spacing w:line="240" w:lineRule="auto"/>
      </w:pPr>
      <w:r w:rsidRPr="002644AF">
        <w:t>schvaluje</w:t>
      </w:r>
    </w:p>
    <w:p w14:paraId="5C236E88" w14:textId="77777777" w:rsidR="00185AEA" w:rsidRDefault="00185AEA" w:rsidP="00E27F50">
      <w:pPr>
        <w:pStyle w:val="KUJKnormal"/>
      </w:pPr>
      <w:r w:rsidRPr="002644AF">
        <w:t>poskytnutí individuální dotace obci Mačkov, 388 01 Blatná, IČ</w:t>
      </w:r>
      <w:r>
        <w:t>O</w:t>
      </w:r>
      <w:r w:rsidRPr="002644AF">
        <w:t xml:space="preserve"> 00667684</w:t>
      </w:r>
      <w:r>
        <w:t xml:space="preserve">, </w:t>
      </w:r>
      <w:r w:rsidRPr="002644AF">
        <w:t>na projekt Rekonstrukce místní komunikace s vybudováním chodníku ve výši 800 000 Kč a uzavření veřejnoprávní smlouvy o poskytnutí dotace dle přílohy č. 7 návrhu č. 298/ZK/21;</w:t>
      </w:r>
    </w:p>
    <w:p w14:paraId="56544DA4" w14:textId="77777777" w:rsidR="00185AEA" w:rsidRDefault="00185AEA" w:rsidP="00185AEA">
      <w:pPr>
        <w:pStyle w:val="KUJKdoplnek2"/>
        <w:spacing w:line="240" w:lineRule="auto"/>
      </w:pPr>
      <w:r w:rsidRPr="0021676C">
        <w:t>ukládá</w:t>
      </w:r>
    </w:p>
    <w:p w14:paraId="7B337E8A" w14:textId="77777777" w:rsidR="00185AEA" w:rsidRPr="00CE1A3E" w:rsidRDefault="00185AEA" w:rsidP="00CE1A3E">
      <w:pPr>
        <w:pStyle w:val="KUJKnormal"/>
      </w:pPr>
      <w:r>
        <w:t>JUDr. Lukáši Glaserovi, řediteli krajského úřadu, zabezpečit veškeré úkony potřebné k realizaci části II. usnesení.</w:t>
      </w:r>
    </w:p>
    <w:p w14:paraId="018A7EE7" w14:textId="77777777" w:rsidR="00185AEA" w:rsidRDefault="00185AEA" w:rsidP="00E27F50">
      <w:pPr>
        <w:pStyle w:val="KUJKnormal"/>
      </w:pPr>
    </w:p>
    <w:p w14:paraId="393326AE" w14:textId="77777777" w:rsidR="00185AEA" w:rsidRDefault="00185AEA" w:rsidP="004550E2">
      <w:pPr>
        <w:pStyle w:val="KUJKmezeraDZ"/>
      </w:pPr>
      <w:bookmarkStart w:id="2" w:name="US_DuvodZprava"/>
      <w:bookmarkEnd w:id="2"/>
    </w:p>
    <w:p w14:paraId="7A5FB4FB" w14:textId="77777777" w:rsidR="00185AEA" w:rsidRDefault="00185AEA" w:rsidP="004550E2">
      <w:pPr>
        <w:pStyle w:val="KUJKnadpisDZ"/>
      </w:pPr>
      <w:r>
        <w:t>DŮVODOVÁ ZPRÁVA</w:t>
      </w:r>
    </w:p>
    <w:p w14:paraId="44AEE955" w14:textId="77777777" w:rsidR="00185AEA" w:rsidRPr="009B7B0B" w:rsidRDefault="00185AEA" w:rsidP="004550E2">
      <w:pPr>
        <w:pStyle w:val="KUJKmezeraDZ"/>
      </w:pPr>
    </w:p>
    <w:p w14:paraId="053A4E4E" w14:textId="77777777" w:rsidR="00185AEA" w:rsidRDefault="00185AEA" w:rsidP="007C66C0">
      <w:pPr>
        <w:pStyle w:val="KUJKnormal"/>
        <w:spacing w:before="60" w:after="120"/>
        <w:contextualSpacing w:val="0"/>
      </w:pPr>
      <w:r>
        <w:t>Níže uvedený žadatel podal v souladu s ustanovením § 10a odst. 3 zákona č. 250/2000 Sb., o rozpočtových pravidlech územních rozpočtů, ve znění pozdějších předpisů, žádost o poskytnutí individuální dotace z rozpočtu Jihočeského kraje. Návrh je předkládám v souladu s článkem 7 odst. 1 písm. a) SM/107/ZM směrnice Zásady Jihočeského kraje pro poskytování veřejné finanční podpory.</w:t>
      </w:r>
    </w:p>
    <w:p w14:paraId="28DAB372" w14:textId="77777777" w:rsidR="00185AEA" w:rsidRDefault="00185AEA" w:rsidP="007C66C0">
      <w:pPr>
        <w:pStyle w:val="KUJKnormal"/>
        <w:spacing w:before="120" w:after="120"/>
        <w:contextualSpacing w:val="0"/>
      </w:pPr>
      <w:r>
        <w:t xml:space="preserve">Dne 3. 8. 2021 byla na Krajský úřad doručena žádost o poskytnutí individuální dotace z rozpočtových prostředků Jihočeského kraje. Žádost podala obec Mačkov a jedná se o dotaci na projekt výstavba chodníku podél místní komunikace, která spojuje obce Mačkov a Hněvkov. Tato komunikace se významně dotýká také zařízení Jihočeského kraje, kterým je příspěvková organizace Domov PETRA Mačkov jako zařízení poskytující sociální služby osobám s mentálním a kombinovaným postižením (dále také </w:t>
      </w:r>
      <w:r>
        <w:rPr>
          <w:i/>
          <w:iCs/>
        </w:rPr>
        <w:t>„Domov Petra“</w:t>
      </w:r>
      <w:r>
        <w:t xml:space="preserve"> nebo </w:t>
      </w:r>
      <w:r>
        <w:rPr>
          <w:i/>
          <w:iCs/>
        </w:rPr>
        <w:t>„Domov“</w:t>
      </w:r>
      <w:r>
        <w:t xml:space="preserve">). </w:t>
      </w:r>
    </w:p>
    <w:p w14:paraId="6922DD3A" w14:textId="77777777" w:rsidR="00185AEA" w:rsidRDefault="00185AEA" w:rsidP="007C66C0">
      <w:pPr>
        <w:pStyle w:val="KUJKnormal"/>
        <w:spacing w:before="120" w:after="120"/>
        <w:contextualSpacing w:val="0"/>
      </w:pPr>
      <w:r>
        <w:t xml:space="preserve">Po technické stránce se jedná o stavební úpravu stávající nezpevněné místní komunikace o šířce 3 metry. Úpravou dojde k jejímu rozšíření, čímž vznikne prostor pro chodník o šíři 1,5 m, který bude proveden ze zámkové dlažby. Napojen bude na stávající chodník v obci Mačkov. Cílem je rozšíření </w:t>
      </w:r>
      <w:r>
        <w:lastRenderedPageBreak/>
        <w:t xml:space="preserve">jednoho úseku této komunikace o délce 400 m, který spojí lokalitu Domova Petra s obcí Mačkov a dále naváže na chodník směřující do Blatné. </w:t>
      </w:r>
    </w:p>
    <w:p w14:paraId="798DD87A" w14:textId="77777777" w:rsidR="00185AEA" w:rsidRDefault="00185AEA" w:rsidP="007C66C0">
      <w:pPr>
        <w:pStyle w:val="KUJKnormal"/>
        <w:spacing w:before="120" w:after="120"/>
        <w:contextualSpacing w:val="0"/>
      </w:pPr>
      <w:r>
        <w:t>Současný stav a dopravně-uživatelská situace není dobrá. Jedná se o úzkou, nepřehlednou a nezpevněnou cestu, která je využívána jak pro dopravu, tak pro chodce, cyklisty či vozíčkáře. Mnohdy není respektována bezpečnost chodců a cesta je i nebezpečná. Obec tuto situaci řeší a v této souvislosti již rozšířila veřejné osvětlení a připravila projekt a podklady pro stavební povolení a realizaci stavby chodníku a rozšíření vozovky. Podél této místní komunikace obec dále dokončuje rozšíření kanalizace a vodovodního řádu, přičemž projekt uvedeného chodníku je právě nad touto stavbou.</w:t>
      </w:r>
    </w:p>
    <w:p w14:paraId="51B6BB6D" w14:textId="77777777" w:rsidR="00185AEA" w:rsidRDefault="00185AEA" w:rsidP="007C66C0">
      <w:pPr>
        <w:pStyle w:val="KUJKnormal"/>
        <w:spacing w:before="120" w:after="120"/>
        <w:contextualSpacing w:val="0"/>
      </w:pPr>
      <w:r>
        <w:t>Vzhledem k tomu, že tento projekt nelze realizovat klasickou formou vypsaných dotačních titulů a předpokládaný objem potřebných finančních prostředků je pro obec již příliš vysoký, rozhodla se obec oslovit Jihočeský kraj s žádostí o individuální dotaci. Důvodem je zejména skutečnost, že komunikace vede k Domovu Petra. Záměr rekonstrukce a rozšíření této komunikace uvítá nejen Domov, jeho klienti (v počtu 127), zaměstnanci (v počtu 100) a rodinní příslušníci, ale i místní obyvatelé. Projekt přispěje nejen ke zkvalitnění a modernizaci místní infrastruktury, ale také k zajištění větší bezpečnosti.</w:t>
      </w:r>
    </w:p>
    <w:p w14:paraId="6A412F38" w14:textId="77777777" w:rsidR="00185AEA" w:rsidRDefault="00185AEA" w:rsidP="007C66C0">
      <w:pPr>
        <w:pStyle w:val="KUJKnormal"/>
        <w:spacing w:before="120" w:after="120"/>
        <w:contextualSpacing w:val="0"/>
      </w:pPr>
      <w:r>
        <w:t>Obec Mačkov se nemohla přihlásit se žádostí o dotaci ani do programů vyhlášených Jihočeským krajem, a to z toho důvodu, že maximální částka z POV (300 000 Kč) je za tímto účelem nedostačující a dále také proto, že Domov PETRA se nenachází v jejím katastrálním území. Proto zvolila formu žádosti o individuální dotaci, s předpokladem vlastního spolufinancování v objemu cca 50 %.</w:t>
      </w:r>
    </w:p>
    <w:p w14:paraId="61BD6363" w14:textId="77777777" w:rsidR="00185AEA" w:rsidRDefault="00185AEA" w:rsidP="007C66C0">
      <w:pPr>
        <w:pStyle w:val="KUJKnormal"/>
        <w:spacing w:before="120" w:after="120"/>
        <w:contextualSpacing w:val="0"/>
      </w:pPr>
      <w:r>
        <w:t>Původní předpokládané výdaje na tento projekt činily celkem 1 455 942 Kč, přičemž v souvislosti s přípravou výběrového řízení bylo nutné dodatečně zahrnout také výdaje na úpravu kanalizačních šachet a vodovodních poklic v objemu cca 315 tis. Kč (obec zaslala dne 5. 8. 2021 nový položkový rozpočet jako doplnění žádosti o dotaci). Celkové výdaje na tento projekt tak činí 1 770 413,85 Kč. Obec Mačkov žádá o dotaci v objemu 50-80 %. Je navrhováno poskytnout dotaci ve výši 800 000 Kč, tj. 45 % celkových výdajů, přičemž zbývající výdaje bude hradit obec Mačkov ze svého rozpočtu.</w:t>
      </w:r>
    </w:p>
    <w:p w14:paraId="399ACA52" w14:textId="77777777" w:rsidR="00185AEA" w:rsidRDefault="00185AEA" w:rsidP="007C66C0">
      <w:pPr>
        <w:pStyle w:val="KUJKnormal"/>
        <w:spacing w:before="120" w:after="120"/>
        <w:contextualSpacing w:val="0"/>
      </w:pPr>
      <w:r>
        <w:t>Rozhodování o poskytování dotací obcím z rozpočtu kraje je podle ustanovení § 36 odst. 1 písm. d) zákona č. 129/2000 Sb., o krajích, ve znění pozdějších předpisů, vyhrazeno zastupitelstvu kraje.</w:t>
      </w:r>
    </w:p>
    <w:p w14:paraId="02508136" w14:textId="77777777" w:rsidR="00185AEA" w:rsidRDefault="00185AEA" w:rsidP="00223D86">
      <w:pPr>
        <w:pStyle w:val="KUJKnormal"/>
        <w:spacing w:before="120" w:after="120"/>
        <w:contextualSpacing w:val="0"/>
      </w:pPr>
      <w:r>
        <w:t xml:space="preserve">Radou kraje byl tento návrh na poskytnutí individuální dotace projednán dne 25. 8. 2021 a usnesením </w:t>
      </w:r>
      <w:r w:rsidRPr="002644AF">
        <w:t>č. 886/2021/RK-23 byl</w:t>
      </w:r>
      <w:r>
        <w:t xml:space="preserve"> doporučen zastupitelstvu ke schválení. Finanční výbor projednal uvedený návrh dne 30. 8. 2021.</w:t>
      </w:r>
    </w:p>
    <w:p w14:paraId="6579AACA" w14:textId="77777777" w:rsidR="00185AEA" w:rsidRDefault="00185AEA" w:rsidP="00E27F50">
      <w:pPr>
        <w:pStyle w:val="KUJKnormal"/>
      </w:pPr>
    </w:p>
    <w:p w14:paraId="0799EDBE" w14:textId="77777777" w:rsidR="00185AEA" w:rsidRDefault="00185AEA" w:rsidP="00E27F50">
      <w:pPr>
        <w:pStyle w:val="KUJKnormal"/>
      </w:pPr>
      <w:r>
        <w:t>Finanční nároky a krytí:</w:t>
      </w:r>
    </w:p>
    <w:p w14:paraId="37423AC9" w14:textId="77777777" w:rsidR="00185AEA" w:rsidRDefault="00185AEA" w:rsidP="00E640C0">
      <w:pPr>
        <w:pStyle w:val="KUJKnormal"/>
      </w:pPr>
      <w:r>
        <w:t xml:space="preserve">Za tímto účelem je navrženo využít finanční prostředky v rozpočtu OREG. Jedná se o příjmy vratek dotací poskytnutých obcím v rámci Programu obnovy venkova v roce 2020, které byly připsány na účet kraje v roce 2021 a nejsou rozpočtově zapojeny. V této souvislosti bylo předloženo rozpočtové opatření </w:t>
      </w:r>
      <w:r w:rsidRPr="00700E14">
        <w:t>č. 259/R</w:t>
      </w:r>
      <w:r>
        <w:t xml:space="preserve">, které bylo schváleno radou kraje v materiálu rozpočtových změn č. 19/21 </w:t>
      </w:r>
      <w:r w:rsidRPr="00363D96">
        <w:t>usnesením č. 887/2021/RK-23.</w:t>
      </w:r>
      <w:r>
        <w:t xml:space="preserve"> V případě, že by nebyla uvedená dotace zastupitelstvem kraje schválena, zůstanou tyto prostředky nevyčerpané v rozpočtu OEKO.</w:t>
      </w:r>
    </w:p>
    <w:p w14:paraId="02D603AB" w14:textId="77777777" w:rsidR="00185AEA" w:rsidRDefault="00185AEA" w:rsidP="00E27F50">
      <w:pPr>
        <w:pStyle w:val="KUJKnormal"/>
      </w:pPr>
    </w:p>
    <w:p w14:paraId="67577802" w14:textId="77777777" w:rsidR="00185AEA" w:rsidRDefault="00185AEA" w:rsidP="00E27F50">
      <w:pPr>
        <w:pStyle w:val="KUJKnormal"/>
      </w:pPr>
    </w:p>
    <w:p w14:paraId="21A3CA1C" w14:textId="77777777" w:rsidR="00185AEA" w:rsidRDefault="00185AEA" w:rsidP="00E27F50">
      <w:pPr>
        <w:pStyle w:val="KUJKnormal"/>
      </w:pPr>
      <w:r>
        <w:t>Vyjádření správce rozpočtu: předkladatel je centrálním správcem rozpočtu.</w:t>
      </w:r>
    </w:p>
    <w:p w14:paraId="238D5570" w14:textId="77777777" w:rsidR="00185AEA" w:rsidRDefault="00185AEA" w:rsidP="00E27F50">
      <w:pPr>
        <w:pStyle w:val="KUJKnormal"/>
      </w:pPr>
    </w:p>
    <w:p w14:paraId="0013652F" w14:textId="77777777" w:rsidR="00185AEA" w:rsidRDefault="00185AEA" w:rsidP="00E640C0">
      <w:pPr>
        <w:pStyle w:val="KUJKnormal"/>
      </w:pPr>
      <w:r>
        <w:t>Návrh projednán (stanoviska): nebyla vyžádána.</w:t>
      </w:r>
    </w:p>
    <w:p w14:paraId="031D7819" w14:textId="77777777" w:rsidR="00185AEA" w:rsidRDefault="00185AEA" w:rsidP="00E27F50">
      <w:pPr>
        <w:pStyle w:val="KUJKnormal"/>
      </w:pPr>
    </w:p>
    <w:p w14:paraId="1C94F728" w14:textId="77777777" w:rsidR="00185AEA" w:rsidRDefault="00185AEA" w:rsidP="00E27F50">
      <w:pPr>
        <w:pStyle w:val="KUJKnormal"/>
      </w:pPr>
    </w:p>
    <w:p w14:paraId="19DA70C6" w14:textId="77777777" w:rsidR="00185AEA" w:rsidRPr="007939A8" w:rsidRDefault="00185AEA" w:rsidP="00E27F50">
      <w:pPr>
        <w:pStyle w:val="KUJKtucny"/>
      </w:pPr>
      <w:r w:rsidRPr="007939A8">
        <w:t>PŘÍLOHY:</w:t>
      </w:r>
    </w:p>
    <w:p w14:paraId="6C2528E1" w14:textId="77777777" w:rsidR="00185AEA" w:rsidRPr="00B52AA9" w:rsidRDefault="00185AEA" w:rsidP="00185AEA">
      <w:pPr>
        <w:pStyle w:val="KUJKcislovany"/>
        <w:spacing w:line="240" w:lineRule="auto"/>
      </w:pPr>
      <w:r>
        <w:t>Žádost o poskytnutí individuální dotace z rozpočtových prostředků Jihočeského kraje</w:t>
      </w:r>
      <w:r w:rsidRPr="0081756D">
        <w:t xml:space="preserve"> (</w:t>
      </w:r>
      <w:r>
        <w:t>P 1 - Žádost o poskytnutí dotace.pdf</w:t>
      </w:r>
      <w:r w:rsidRPr="0081756D">
        <w:t>)</w:t>
      </w:r>
    </w:p>
    <w:p w14:paraId="689E2E7B" w14:textId="77777777" w:rsidR="00185AEA" w:rsidRPr="00B52AA9" w:rsidRDefault="00185AEA" w:rsidP="00185AEA">
      <w:pPr>
        <w:pStyle w:val="KUJKcislovany"/>
        <w:spacing w:line="240" w:lineRule="auto"/>
      </w:pPr>
      <w:r>
        <w:lastRenderedPageBreak/>
        <w:t>Dopis od obce Mačkov ve věci doplnění žádosti o individuální dotaci - chodník Mačkov</w:t>
      </w:r>
      <w:r w:rsidRPr="0081756D">
        <w:t xml:space="preserve"> (</w:t>
      </w:r>
      <w:r>
        <w:t>P 2 - Dopis od obce Mačkov (doplnění žádosti o dotaci).pdf</w:t>
      </w:r>
      <w:r w:rsidRPr="0081756D">
        <w:t>)</w:t>
      </w:r>
    </w:p>
    <w:p w14:paraId="176A1082" w14:textId="77777777" w:rsidR="00185AEA" w:rsidRPr="00B52AA9" w:rsidRDefault="00185AEA" w:rsidP="00185AEA">
      <w:pPr>
        <w:pStyle w:val="KUJKcislovany"/>
        <w:spacing w:line="240" w:lineRule="auto"/>
      </w:pPr>
      <w:r>
        <w:t>Rekapitulace stavby - celková cena</w:t>
      </w:r>
      <w:r w:rsidRPr="0081756D">
        <w:t xml:space="preserve"> (</w:t>
      </w:r>
      <w:r>
        <w:t>P 3 - Rekapitulace stavby - cena.pdf</w:t>
      </w:r>
      <w:r w:rsidRPr="0081756D">
        <w:t>)</w:t>
      </w:r>
    </w:p>
    <w:p w14:paraId="5B080D50" w14:textId="77777777" w:rsidR="00185AEA" w:rsidRPr="00B52AA9" w:rsidRDefault="00185AEA" w:rsidP="00185AEA">
      <w:pPr>
        <w:pStyle w:val="KUJKcislovany"/>
        <w:spacing w:line="240" w:lineRule="auto"/>
      </w:pPr>
      <w:r>
        <w:t>Dopis od ředitelky Domova Petra Mačkov</w:t>
      </w:r>
      <w:r w:rsidRPr="0081756D">
        <w:t xml:space="preserve"> (</w:t>
      </w:r>
      <w:r>
        <w:t>P 4 - Dopis ředitelky Domova Petra Mačkov.pdf</w:t>
      </w:r>
      <w:r w:rsidRPr="0081756D">
        <w:t>)</w:t>
      </w:r>
    </w:p>
    <w:p w14:paraId="5EF397D8" w14:textId="77777777" w:rsidR="00185AEA" w:rsidRPr="00B52AA9" w:rsidRDefault="00185AEA" w:rsidP="00185AEA">
      <w:pPr>
        <w:pStyle w:val="KUJKcislovany"/>
        <w:spacing w:line="240" w:lineRule="auto"/>
      </w:pPr>
      <w:r>
        <w:t>Situační výkres širších vztahů - Mačkov rekonstrukce MK</w:t>
      </w:r>
      <w:r w:rsidRPr="0081756D">
        <w:t xml:space="preserve"> (</w:t>
      </w:r>
      <w:r>
        <w:t>P 5 - Situační výkres širších vztahů - Mačkov rekonstrukce MK.pdf</w:t>
      </w:r>
      <w:r w:rsidRPr="0081756D">
        <w:t>)</w:t>
      </w:r>
    </w:p>
    <w:p w14:paraId="421514E2" w14:textId="77777777" w:rsidR="00185AEA" w:rsidRDefault="00185AEA" w:rsidP="00185AEA">
      <w:pPr>
        <w:pStyle w:val="KUJKcislovany"/>
        <w:spacing w:line="240" w:lineRule="auto"/>
      </w:pPr>
      <w:r>
        <w:t>Katastrální situační výkres - Mačkov rekonstrukce MK</w:t>
      </w:r>
      <w:r w:rsidRPr="0081756D">
        <w:t xml:space="preserve"> (</w:t>
      </w:r>
      <w:r>
        <w:t>P 6 - Katastrální situační výkres - Mačkov rekonstrukce MK.pdf</w:t>
      </w:r>
      <w:r w:rsidRPr="0081756D">
        <w:t>)</w:t>
      </w:r>
    </w:p>
    <w:p w14:paraId="3DCEECA8" w14:textId="77777777" w:rsidR="00185AEA" w:rsidRPr="00223D86" w:rsidRDefault="00185AEA" w:rsidP="00223D86">
      <w:pPr>
        <w:pStyle w:val="KUJKnormal"/>
      </w:pPr>
      <w:r>
        <w:t>7. Návrh smlouvy o poskytnutí dotace (P 7 - Smlouva o poskytnutí dotace obci Mačkov)</w:t>
      </w:r>
    </w:p>
    <w:p w14:paraId="4659B89B" w14:textId="77777777" w:rsidR="00185AEA" w:rsidRDefault="00185AEA" w:rsidP="00E27F50">
      <w:pPr>
        <w:pStyle w:val="KUJKnormal"/>
      </w:pPr>
    </w:p>
    <w:p w14:paraId="7B0BE866" w14:textId="77777777" w:rsidR="00185AEA" w:rsidRDefault="00185AEA" w:rsidP="00E27F50">
      <w:pPr>
        <w:pStyle w:val="KUJKnormal"/>
      </w:pPr>
    </w:p>
    <w:p w14:paraId="12DF85F2" w14:textId="77777777" w:rsidR="00185AEA" w:rsidRDefault="00185AEA" w:rsidP="00E640C0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Ing. Ladislav Staněk, vedoucí OEKO</w:t>
      </w:r>
    </w:p>
    <w:p w14:paraId="2422562E" w14:textId="77777777" w:rsidR="00185AEA" w:rsidRPr="007C1EE7" w:rsidRDefault="00185AEA" w:rsidP="00E27F50">
      <w:pPr>
        <w:pStyle w:val="KUJKtucny"/>
      </w:pPr>
    </w:p>
    <w:p w14:paraId="5450DE34" w14:textId="77777777" w:rsidR="00185AEA" w:rsidRDefault="00185AEA" w:rsidP="00E27F50">
      <w:pPr>
        <w:pStyle w:val="KUJKnormal"/>
      </w:pPr>
    </w:p>
    <w:p w14:paraId="3D695346" w14:textId="77777777" w:rsidR="00185AEA" w:rsidRDefault="00185AEA" w:rsidP="00E27F50">
      <w:pPr>
        <w:pStyle w:val="KUJKnormal"/>
      </w:pPr>
      <w:r>
        <w:t>Termín kontroly: 31. 12. 2021</w:t>
      </w:r>
    </w:p>
    <w:p w14:paraId="0CAC6ADE" w14:textId="77777777" w:rsidR="00185AEA" w:rsidRDefault="00185AEA" w:rsidP="00E27F50">
      <w:pPr>
        <w:pStyle w:val="KUJKnormal"/>
      </w:pPr>
      <w:r>
        <w:t>Termín splnění: 31. 12.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3292" w14:textId="77777777" w:rsidR="00EF7BFE" w:rsidRDefault="00EF7BFE" w:rsidP="002C5539">
      <w:r>
        <w:separator/>
      </w:r>
    </w:p>
  </w:endnote>
  <w:endnote w:type="continuationSeparator" w:id="0">
    <w:p w14:paraId="7958FAF3" w14:textId="77777777" w:rsidR="00EF7BFE" w:rsidRDefault="00EF7BFE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F7BF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F7BF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01DA" w14:textId="77777777" w:rsidR="00EF7BFE" w:rsidRDefault="00EF7BFE" w:rsidP="002C5539">
      <w:r>
        <w:separator/>
      </w:r>
    </w:p>
  </w:footnote>
  <w:footnote w:type="continuationSeparator" w:id="0">
    <w:p w14:paraId="0215EAB5" w14:textId="77777777" w:rsidR="00EF7BFE" w:rsidRDefault="00EF7BFE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BB48" w14:textId="77777777" w:rsidR="00185AEA" w:rsidRDefault="00185AEA" w:rsidP="00185AEA">
    <w:r>
      <w:rPr>
        <w:noProof/>
      </w:rPr>
      <w:pict w14:anchorId="49F5681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464EEE6" w14:textId="77777777" w:rsidR="00185AEA" w:rsidRPr="00D405BE" w:rsidRDefault="00185AEA" w:rsidP="00185AE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F2DCC1E" w14:textId="77777777" w:rsidR="00185AEA" w:rsidRPr="00D405BE" w:rsidRDefault="00185AEA" w:rsidP="00185AE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FFE538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AD6FAEB">
        <v:rect id="_x0000_i1026" style="width:481.9pt;height:2pt" o:hralign="center" o:hrstd="t" o:hrnoshade="t" o:hr="t" fillcolor="black" stroked="f"/>
      </w:pict>
    </w:r>
  </w:p>
  <w:p w14:paraId="37744E7D" w14:textId="77777777" w:rsidR="00185AEA" w:rsidRPr="00185AEA" w:rsidRDefault="00185AEA" w:rsidP="00185A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5AEA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7A2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BFE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2026-01-30T10:07:00Z</dcterms:created>
  <dcterms:modified xsi:type="dcterms:W3CDTF">2026-01-30T10:07:00Z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5733914</vt:i4>
  </property>
  <property fmtid="{D5CDD505-2E9C-101B-9397-08002B2CF9AE}" pid="5" name="UlozitJako">
    <vt:lpwstr>C:\Users\mrazkova\AppData\Local\Temp\iU83538456\Zastupitelstvo\2021-09-09\Navrhy\298-ZK-21.</vt:lpwstr>
  </property>
  <property fmtid="{D5CDD505-2E9C-101B-9397-08002B2CF9AE}" pid="6" name="Zpracovat">
    <vt:bool>false</vt:bool>
  </property>
</Properties>
</file>