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74EEE" w14:paraId="5E5B9667" w14:textId="77777777" w:rsidTr="006332B1">
        <w:trPr>
          <w:trHeight w:hRule="exact" w:val="397"/>
        </w:trPr>
        <w:tc>
          <w:tcPr>
            <w:tcW w:w="2376" w:type="dxa"/>
            <w:hideMark/>
          </w:tcPr>
          <w:p w14:paraId="27B96D45" w14:textId="77777777" w:rsidR="00574EEE" w:rsidRDefault="00574EEE" w:rsidP="00482C1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A1BB99" w14:textId="77777777" w:rsidR="00574EEE" w:rsidRDefault="00574EEE" w:rsidP="00482C17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4AA693A7" w14:textId="77777777" w:rsidR="00574EEE" w:rsidRDefault="00574EEE" w:rsidP="00482C1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37B5AE9" w14:textId="77777777" w:rsidR="00574EEE" w:rsidRDefault="00574EEE" w:rsidP="00482C17">
            <w:pPr>
              <w:pStyle w:val="KUJKnormal"/>
            </w:pPr>
          </w:p>
        </w:tc>
      </w:tr>
      <w:tr w:rsidR="00574EEE" w14:paraId="05FF4C4C" w14:textId="77777777" w:rsidTr="006332B1">
        <w:trPr>
          <w:cantSplit/>
          <w:trHeight w:hRule="exact" w:val="397"/>
        </w:trPr>
        <w:tc>
          <w:tcPr>
            <w:tcW w:w="2376" w:type="dxa"/>
            <w:hideMark/>
          </w:tcPr>
          <w:p w14:paraId="7AA5CDB3" w14:textId="77777777" w:rsidR="00574EEE" w:rsidRDefault="00574EEE" w:rsidP="00482C1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D13587" w14:textId="77777777" w:rsidR="00574EEE" w:rsidRDefault="00574EEE" w:rsidP="00482C17">
            <w:pPr>
              <w:pStyle w:val="KUJKnormal"/>
            </w:pPr>
            <w:r>
              <w:t>296/ZK/21</w:t>
            </w:r>
          </w:p>
        </w:tc>
      </w:tr>
      <w:tr w:rsidR="00574EEE" w14:paraId="7C4AFB34" w14:textId="77777777" w:rsidTr="006332B1">
        <w:trPr>
          <w:trHeight w:val="397"/>
        </w:trPr>
        <w:tc>
          <w:tcPr>
            <w:tcW w:w="2376" w:type="dxa"/>
          </w:tcPr>
          <w:p w14:paraId="2E1EA154" w14:textId="77777777" w:rsidR="00574EEE" w:rsidRDefault="00574EEE" w:rsidP="00482C17"/>
          <w:p w14:paraId="681FE350" w14:textId="77777777" w:rsidR="00574EEE" w:rsidRDefault="00574EEE" w:rsidP="00482C1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A605F10" w14:textId="77777777" w:rsidR="00574EEE" w:rsidRDefault="00574EEE" w:rsidP="00482C17"/>
          <w:p w14:paraId="4E2BAAF9" w14:textId="77777777" w:rsidR="00574EEE" w:rsidRDefault="00574EEE" w:rsidP="00482C1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pozemku v k. ú. Suchdol nad Lužnicí od města Suchdol nad Lužnicí pro výstavbu výjezdové základny ZZS Jihočeského kraje</w:t>
            </w:r>
          </w:p>
        </w:tc>
      </w:tr>
    </w:tbl>
    <w:p w14:paraId="6393F78B" w14:textId="77777777" w:rsidR="00574EEE" w:rsidRDefault="00574EEE" w:rsidP="006332B1">
      <w:pPr>
        <w:pStyle w:val="KUJKnormal"/>
        <w:rPr>
          <w:b/>
          <w:bCs/>
        </w:rPr>
      </w:pPr>
      <w:r>
        <w:rPr>
          <w:b/>
          <w:bCs/>
        </w:rPr>
        <w:pict w14:anchorId="7C436B5A">
          <v:rect id="_x0000_i1029" style="width:453.6pt;height:1.5pt" o:hralign="center" o:hrstd="t" o:hrnoshade="t" o:hr="t" fillcolor="black" stroked="f"/>
        </w:pict>
      </w:r>
    </w:p>
    <w:p w14:paraId="3E8C80DD" w14:textId="77777777" w:rsidR="00574EEE" w:rsidRDefault="00574EEE" w:rsidP="006332B1">
      <w:pPr>
        <w:pStyle w:val="KUJKnormal"/>
      </w:pPr>
    </w:p>
    <w:p w14:paraId="2F38714F" w14:textId="77777777" w:rsidR="00574EEE" w:rsidRDefault="00574EEE" w:rsidP="006332B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74EEE" w14:paraId="1E96B23F" w14:textId="77777777" w:rsidTr="00482C17">
        <w:trPr>
          <w:trHeight w:val="397"/>
        </w:trPr>
        <w:tc>
          <w:tcPr>
            <w:tcW w:w="2350" w:type="dxa"/>
            <w:hideMark/>
          </w:tcPr>
          <w:p w14:paraId="235FA111" w14:textId="77777777" w:rsidR="00574EEE" w:rsidRDefault="00574EEE" w:rsidP="00482C1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6B2D9F3" w14:textId="77777777" w:rsidR="00574EEE" w:rsidRDefault="00574EEE" w:rsidP="00482C17">
            <w:pPr>
              <w:pStyle w:val="KUJKnormal"/>
            </w:pPr>
            <w:r>
              <w:t>Mgr. Bc. Antonín Krák</w:t>
            </w:r>
          </w:p>
          <w:p w14:paraId="366011C6" w14:textId="77777777" w:rsidR="00574EEE" w:rsidRDefault="00574EEE" w:rsidP="00482C17"/>
        </w:tc>
      </w:tr>
      <w:tr w:rsidR="00574EEE" w14:paraId="4003A0F2" w14:textId="77777777" w:rsidTr="00482C17">
        <w:trPr>
          <w:trHeight w:val="397"/>
        </w:trPr>
        <w:tc>
          <w:tcPr>
            <w:tcW w:w="2350" w:type="dxa"/>
          </w:tcPr>
          <w:p w14:paraId="1640E225" w14:textId="77777777" w:rsidR="00574EEE" w:rsidRDefault="00574EEE" w:rsidP="00482C17">
            <w:pPr>
              <w:pStyle w:val="KUJKtucny"/>
            </w:pPr>
            <w:r>
              <w:t>Zpracoval:</w:t>
            </w:r>
          </w:p>
          <w:p w14:paraId="52307550" w14:textId="77777777" w:rsidR="00574EEE" w:rsidRDefault="00574EEE" w:rsidP="00482C17"/>
        </w:tc>
        <w:tc>
          <w:tcPr>
            <w:tcW w:w="6862" w:type="dxa"/>
            <w:hideMark/>
          </w:tcPr>
          <w:p w14:paraId="28117008" w14:textId="77777777" w:rsidR="00574EEE" w:rsidRDefault="00574EEE" w:rsidP="00482C17">
            <w:pPr>
              <w:pStyle w:val="KUJKnormal"/>
            </w:pPr>
            <w:r>
              <w:t>OHMS</w:t>
            </w:r>
          </w:p>
        </w:tc>
      </w:tr>
      <w:tr w:rsidR="00574EEE" w14:paraId="289A21BC" w14:textId="77777777" w:rsidTr="00482C17">
        <w:trPr>
          <w:trHeight w:val="397"/>
        </w:trPr>
        <w:tc>
          <w:tcPr>
            <w:tcW w:w="2350" w:type="dxa"/>
          </w:tcPr>
          <w:p w14:paraId="66424D09" w14:textId="77777777" w:rsidR="00574EEE" w:rsidRPr="009715F9" w:rsidRDefault="00574EEE" w:rsidP="00482C1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8924C68" w14:textId="77777777" w:rsidR="00574EEE" w:rsidRDefault="00574EEE" w:rsidP="00482C17"/>
        </w:tc>
        <w:tc>
          <w:tcPr>
            <w:tcW w:w="6862" w:type="dxa"/>
            <w:hideMark/>
          </w:tcPr>
          <w:p w14:paraId="3F89E81B" w14:textId="77777777" w:rsidR="00574EEE" w:rsidRDefault="00574EEE" w:rsidP="00482C17">
            <w:pPr>
              <w:pStyle w:val="KUJKnormal"/>
            </w:pPr>
            <w:r>
              <w:t>Ing. Bc. Jiří Fidler</w:t>
            </w:r>
          </w:p>
        </w:tc>
      </w:tr>
    </w:tbl>
    <w:p w14:paraId="3C0CFF8A" w14:textId="77777777" w:rsidR="00574EEE" w:rsidRDefault="00574EEE" w:rsidP="006332B1">
      <w:pPr>
        <w:pStyle w:val="KUJKnormal"/>
      </w:pPr>
    </w:p>
    <w:p w14:paraId="59B42D98" w14:textId="77777777" w:rsidR="00574EEE" w:rsidRPr="0052161F" w:rsidRDefault="00574EEE" w:rsidP="006332B1">
      <w:pPr>
        <w:pStyle w:val="KUJKtucny"/>
      </w:pPr>
      <w:r w:rsidRPr="0052161F">
        <w:t>NÁVRH USNESENÍ</w:t>
      </w:r>
    </w:p>
    <w:p w14:paraId="7045FF9A" w14:textId="77777777" w:rsidR="00574EEE" w:rsidRDefault="00574EEE" w:rsidP="006332B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86B998D" w14:textId="77777777" w:rsidR="00574EEE" w:rsidRPr="00841DFC" w:rsidRDefault="00574EEE" w:rsidP="00574EEE">
      <w:pPr>
        <w:pStyle w:val="KUJKPolozka"/>
        <w:spacing w:line="240" w:lineRule="auto"/>
      </w:pPr>
      <w:r w:rsidRPr="00841DFC">
        <w:t>Zastupitelstvo Jihočeského kraje</w:t>
      </w:r>
    </w:p>
    <w:p w14:paraId="62EE918F" w14:textId="77777777" w:rsidR="00574EEE" w:rsidRPr="00E10FE7" w:rsidRDefault="00574EEE" w:rsidP="00574EEE">
      <w:pPr>
        <w:pStyle w:val="KUJKdoplnek2"/>
        <w:spacing w:line="240" w:lineRule="auto"/>
      </w:pPr>
      <w:r w:rsidRPr="00AF7BAE">
        <w:t>schvaluje</w:t>
      </w:r>
    </w:p>
    <w:p w14:paraId="755304E5" w14:textId="77777777" w:rsidR="00574EEE" w:rsidRDefault="00574EEE" w:rsidP="00D529FE">
      <w:pPr>
        <w:pStyle w:val="KUJKnormal"/>
      </w:pPr>
      <w:r>
        <w:t>1. přijetí daru pozemku parcely KN č. 853/1, o výměře 705 m</w:t>
      </w:r>
      <w:r w:rsidRPr="00AE0E0B">
        <w:rPr>
          <w:vertAlign w:val="superscript"/>
        </w:rPr>
        <w:t>2</w:t>
      </w:r>
      <w:r>
        <w:t>, k. ú. Suchdol nad Lužnicí, odděleného dosud nezapsaným geometrickým plánem č. 2285-274/2021 z pozemku parcely KN č. 853/1, od města Suchdol nad Lužnicí, IČO 00247561, s uhrazením nákladů spojených s darováním, do vlastnictví Jihočeského kraje dle návrhu smlouvy v příloze č. 4 návrhu č. 296/ZK/21,</w:t>
      </w:r>
    </w:p>
    <w:p w14:paraId="0CEFBF41" w14:textId="77777777" w:rsidR="00574EEE" w:rsidRDefault="00574EEE" w:rsidP="00D529FE">
      <w:pPr>
        <w:pStyle w:val="KUJKnormal"/>
      </w:pPr>
      <w:r>
        <w:t xml:space="preserve">2. předání uvedeného majetku dle části I. 1. tohoto usnesení k hospodaření se svěřeným majetkem Zdravotnické záchranné službě Jihočeského kraje, IČO 48199931, zřizované krajem, ke dni podání návrhu na vklad vlastnického práva z darovací smlouvy do katastru nemovitostí;  </w:t>
      </w:r>
    </w:p>
    <w:p w14:paraId="6488D00A" w14:textId="77777777" w:rsidR="00574EEE" w:rsidRDefault="00574EEE" w:rsidP="00574EEE">
      <w:pPr>
        <w:pStyle w:val="KUJKdoplnek2"/>
        <w:spacing w:line="240" w:lineRule="auto"/>
      </w:pPr>
      <w:r w:rsidRPr="0021676C">
        <w:t>ukládá</w:t>
      </w:r>
    </w:p>
    <w:p w14:paraId="6FA20F02" w14:textId="77777777" w:rsidR="00574EEE" w:rsidRDefault="00574EEE" w:rsidP="00D529FE">
      <w:pPr>
        <w:pStyle w:val="KUJKnormal"/>
      </w:pPr>
      <w:r>
        <w:t>JUDr. Lukáši Glaserovi, řediteli krajského úřadu:</w:t>
      </w:r>
    </w:p>
    <w:p w14:paraId="3726B7D6" w14:textId="77777777" w:rsidR="00574EEE" w:rsidRDefault="00574EEE" w:rsidP="00D529FE">
      <w:pPr>
        <w:pStyle w:val="KUJKnormal"/>
      </w:pPr>
      <w:r>
        <w:t>1. zabezpečit provedení potřebných úkonů vedoucích k realizaci části I. 1. tohoto usnesení,</w:t>
      </w:r>
    </w:p>
    <w:p w14:paraId="63676D2C" w14:textId="77777777" w:rsidR="00574EEE" w:rsidRDefault="00574EEE" w:rsidP="00D529FE">
      <w:pPr>
        <w:pStyle w:val="KUJKnormal"/>
      </w:pPr>
      <w:r>
        <w:t>2. zajistit po vkladu vlastnického práva do katastru nemovitostí změnu v příloze příslušné zřizovací listiny vymezující svěřený majetek v souladu s částí I. 2. tohoto usnesení.</w:t>
      </w:r>
    </w:p>
    <w:p w14:paraId="11D4286C" w14:textId="77777777" w:rsidR="00574EEE" w:rsidRDefault="00574EEE" w:rsidP="00D529FE">
      <w:pPr>
        <w:pStyle w:val="KUJKnormal"/>
      </w:pPr>
    </w:p>
    <w:p w14:paraId="131F7F3E" w14:textId="77777777" w:rsidR="00574EEE" w:rsidRDefault="00574EEE" w:rsidP="00D529FE">
      <w:pPr>
        <w:pStyle w:val="KUJKnormal"/>
      </w:pPr>
    </w:p>
    <w:p w14:paraId="3A61365B" w14:textId="77777777" w:rsidR="00574EEE" w:rsidRDefault="00574EEE" w:rsidP="00D529FE">
      <w:pPr>
        <w:pStyle w:val="KUJKmezeraDZ"/>
      </w:pPr>
      <w:bookmarkStart w:id="2" w:name="US_DuvodZprava"/>
      <w:bookmarkEnd w:id="2"/>
    </w:p>
    <w:p w14:paraId="3E6F09D0" w14:textId="77777777" w:rsidR="00574EEE" w:rsidRDefault="00574EEE" w:rsidP="00D529FE">
      <w:pPr>
        <w:pStyle w:val="KUJKnadpisDZ"/>
      </w:pPr>
      <w:r>
        <w:t>DŮVODOVÁ ZPRÁVA</w:t>
      </w:r>
    </w:p>
    <w:p w14:paraId="44D858B6" w14:textId="77777777" w:rsidR="00574EEE" w:rsidRPr="009B7B0B" w:rsidRDefault="00574EEE" w:rsidP="00D529FE">
      <w:pPr>
        <w:pStyle w:val="KUJKmezeraDZ"/>
      </w:pPr>
    </w:p>
    <w:p w14:paraId="3AD02A64" w14:textId="77777777" w:rsidR="00574EEE" w:rsidRDefault="00574EEE" w:rsidP="00D529FE">
      <w:pPr>
        <w:pStyle w:val="KUJKnormal"/>
      </w:pPr>
      <w:r w:rsidRPr="00AE0E0B">
        <w:t>Podle § 36 odst. 1 písm. a) zákona č. 129/2000 Sb., o krajích, v platném znění, je rozhodování o nabytí a</w:t>
      </w:r>
      <w:r>
        <w:t> </w:t>
      </w:r>
      <w:r w:rsidRPr="00AE0E0B">
        <w:t>převodu hmotných nemovitých věcí, s výjimkou inženýrských sítí a pozemních komunikací, vyhrazeno zastupitelstvu kraje.</w:t>
      </w:r>
    </w:p>
    <w:p w14:paraId="5EF703DC" w14:textId="77777777" w:rsidR="00574EEE" w:rsidRDefault="00574EEE" w:rsidP="00D529FE">
      <w:pPr>
        <w:pStyle w:val="KUJKnormal"/>
      </w:pPr>
    </w:p>
    <w:p w14:paraId="455BFE57" w14:textId="77777777" w:rsidR="00574EEE" w:rsidRDefault="00574EEE" w:rsidP="00AE0E0B">
      <w:pPr>
        <w:pStyle w:val="KUJKnormal"/>
      </w:pPr>
      <w:r>
        <w:t xml:space="preserve">Zdravotnická záchranná služba Jihočeského kraje (dále jen ZZS JčK) informovala Odbor zdravotnictví krajského úřadu (dále jen OZDR) o nevyhovujícím stavu některých výjezdových základen a nastínila možné řešení. OHMS byl pověřen zahájením úkonů vedených k získání předmětných pozemků určených k výstavbě výjezdových základen v uvedených lokalitách a řešením majetkových záležitostí. </w:t>
      </w:r>
    </w:p>
    <w:p w14:paraId="75392D43" w14:textId="77777777" w:rsidR="00574EEE" w:rsidRDefault="00574EEE" w:rsidP="00AE0E0B">
      <w:pPr>
        <w:pStyle w:val="KUJKnormal"/>
      </w:pPr>
    </w:p>
    <w:p w14:paraId="2D8A657E" w14:textId="77777777" w:rsidR="00574EEE" w:rsidRDefault="00574EEE" w:rsidP="00AE0E0B">
      <w:pPr>
        <w:pStyle w:val="KUJKnormal"/>
      </w:pPr>
      <w:r>
        <w:lastRenderedPageBreak/>
        <w:t xml:space="preserve">Současná výjezdová základna ZZS JčK v k. ú. Suchdol na Lužnicí je umístěna v budově polikliniky, která je v soukromém vlastnictví. Prostory byly upravovány v roce 2004. Dispozice základny pouze hraničně vyhovuje požadavkům na hygienu práce a věcné a technické vybavení prostor výjezdové základny. Pro sanitní vozidlo je k dispozici parkovací stání provizorního typu ze sklolaminátu, což znemožňuje jakýmkoli způsobem provádět dezinfekci sanity i vybavení nebo očistu vozidla. Jako ekonomičtější, a pro ZZS JčK i Jihočeský kraj v podstatě jediná smysluplná varianta, je vybudování výjezdové základny, včetně garáží a parkovacích míst na vlastním pozemku a investice do vlastního majetku.  </w:t>
      </w:r>
    </w:p>
    <w:p w14:paraId="316459E2" w14:textId="77777777" w:rsidR="00574EEE" w:rsidRDefault="00574EEE" w:rsidP="00AE0E0B">
      <w:pPr>
        <w:pStyle w:val="KUJKnormal"/>
      </w:pPr>
    </w:p>
    <w:p w14:paraId="71D8F509" w14:textId="77777777" w:rsidR="00574EEE" w:rsidRDefault="00574EEE" w:rsidP="00AE0E0B">
      <w:pPr>
        <w:pStyle w:val="KUJKnormal"/>
      </w:pPr>
      <w:r>
        <w:t xml:space="preserve">Na základě uvedených faktů vstoupilo vedení Jihočeského kraje do jednání se starostou města a byla vytipována vhodná lokalita v sousedství budovy Hasičského záchranného sboru ČR, kde územní plán nevylučuje výstavbu výjezdové základny. OHMS i OZDR byly o jednáních informovány. </w:t>
      </w:r>
    </w:p>
    <w:p w14:paraId="2B3D547B" w14:textId="77777777" w:rsidR="00574EEE" w:rsidRDefault="00574EEE" w:rsidP="00AE0E0B">
      <w:pPr>
        <w:pStyle w:val="KUJKnormal"/>
      </w:pPr>
    </w:p>
    <w:p w14:paraId="6ADEB00C" w14:textId="77777777" w:rsidR="00574EEE" w:rsidRDefault="00574EEE" w:rsidP="00AE0E0B">
      <w:pPr>
        <w:pStyle w:val="KUJKnormal"/>
      </w:pPr>
      <w:r>
        <w:t>V roce 2021 by tak mohly proběhnout veškeré přípravné práce, včetně projektové dokumentace, stavebního povolení a vypsání veřejné zakázky na realizaci stavby, vlastní stavba by pak mohla být realizována v roce 2022-2027.</w:t>
      </w:r>
    </w:p>
    <w:p w14:paraId="7C14B37E" w14:textId="77777777" w:rsidR="00574EEE" w:rsidRDefault="00574EEE" w:rsidP="00AE0E0B">
      <w:pPr>
        <w:pStyle w:val="KUJKnormal"/>
      </w:pPr>
    </w:p>
    <w:p w14:paraId="4136E1C8" w14:textId="77777777" w:rsidR="00574EEE" w:rsidRDefault="00574EEE" w:rsidP="00AE0E0B">
      <w:pPr>
        <w:pStyle w:val="KUJKnormal"/>
      </w:pPr>
      <w:r>
        <w:t>Město nechalo vyhotovit geometrický plán č. 2285-274/2021, kde byl z pozemku parcely KN č. 853/1 oddělen nově vzniklý pozemek parcela KN č. 853/1 o výměře 705 m</w:t>
      </w:r>
      <w:r w:rsidRPr="00AE0E0B">
        <w:rPr>
          <w:vertAlign w:val="superscript"/>
        </w:rPr>
        <w:t>2</w:t>
      </w:r>
      <w:r>
        <w:t>, který je předmětem darování.</w:t>
      </w:r>
    </w:p>
    <w:p w14:paraId="71809CFB" w14:textId="77777777" w:rsidR="00574EEE" w:rsidRDefault="00574EEE" w:rsidP="00AE0E0B">
      <w:pPr>
        <w:pStyle w:val="KUJKnormal"/>
      </w:pPr>
    </w:p>
    <w:p w14:paraId="6E133587" w14:textId="77777777" w:rsidR="00574EEE" w:rsidRDefault="00574EEE" w:rsidP="00AE0E0B">
      <w:pPr>
        <w:pStyle w:val="KUJKnormal"/>
      </w:pPr>
      <w:r>
        <w:t xml:space="preserve">Náklady spojené s majetkovou dispozicí bude po dohodě hradit Jihočeský kraj - OHMS, jako žadatel. </w:t>
      </w:r>
    </w:p>
    <w:p w14:paraId="71F96F0E" w14:textId="77777777" w:rsidR="00574EEE" w:rsidRDefault="00574EEE" w:rsidP="00AE0E0B">
      <w:pPr>
        <w:pStyle w:val="KUJKnormal"/>
      </w:pPr>
    </w:p>
    <w:p w14:paraId="09266566" w14:textId="77777777" w:rsidR="00574EEE" w:rsidRDefault="00574EEE" w:rsidP="00AE0E0B">
      <w:pPr>
        <w:pStyle w:val="KUJKnormal"/>
      </w:pPr>
      <w:r>
        <w:t>Záměr darování byl schválen zastupitelstvem města dne 30. 6. 2021 usnesením č. ZM 650/16/18/1/2021 a od 15. 7. 2021 až do projednání zastupitelstva města bude zveřejněn na úřední desce města. V době distribuce tohoto materiálu k němu nebyly vzneseny žádné připomínky.</w:t>
      </w:r>
    </w:p>
    <w:p w14:paraId="210CB088" w14:textId="77777777" w:rsidR="00574EEE" w:rsidRDefault="00574EEE" w:rsidP="00AE0E0B">
      <w:pPr>
        <w:pStyle w:val="KUJKnormal"/>
      </w:pPr>
    </w:p>
    <w:p w14:paraId="7EDD06E7" w14:textId="77777777" w:rsidR="00574EEE" w:rsidRDefault="00574EEE" w:rsidP="00AE0E0B">
      <w:pPr>
        <w:pStyle w:val="KUJKnormal"/>
      </w:pPr>
      <w:r>
        <w:t>Odbor hospodářské a majetkové správy a odbor zdravotnictví doporučuje schválení přijetí daru pozemku parcely KN č. 853/1 o výměře 705 m</w:t>
      </w:r>
      <w:r w:rsidRPr="00AE0E0B">
        <w:rPr>
          <w:vertAlign w:val="superscript"/>
        </w:rPr>
        <w:t>2</w:t>
      </w:r>
      <w:r>
        <w:t xml:space="preserve"> v k. ú. Suchdol nad Lužnicí, odděleného dosud nezapsaným geometrickým plánem č. 2285-274/2021 z pozemku parcely KN č. 853/1 a uhrazení nákladů spojených s darováním. Plnění povinností z darovací smlouvy zajistí ZZS JčK.</w:t>
      </w:r>
    </w:p>
    <w:p w14:paraId="005EC049" w14:textId="77777777" w:rsidR="00574EEE" w:rsidRDefault="00574EEE" w:rsidP="00AE0E0B">
      <w:pPr>
        <w:pStyle w:val="KUJKnormal"/>
      </w:pPr>
    </w:p>
    <w:p w14:paraId="4E036771" w14:textId="77777777" w:rsidR="00574EEE" w:rsidRDefault="00574EEE" w:rsidP="00AE0E0B">
      <w:pPr>
        <w:pStyle w:val="KUJKnormal"/>
      </w:pPr>
      <w:r w:rsidRPr="009B0FC3">
        <w:t>Dne 25. 8. 2021 na svém zasedání Rada Jihočeského kraje projednala návrh č. 84</w:t>
      </w:r>
      <w:r>
        <w:t>8</w:t>
      </w:r>
      <w:r w:rsidRPr="009B0FC3">
        <w:t>/RK/21 a usnesením č.</w:t>
      </w:r>
      <w:r>
        <w:t> 954/2021/RK-23</w:t>
      </w:r>
      <w:r w:rsidRPr="009B0FC3">
        <w:t xml:space="preserve"> doporučila zastupitelstvu kraje přijmout navržené usnesení a uložila Mgr. Bc. Antonínu Krákovi, náměstkovi hejtmana, předložit uvedený návrh k projednání zastupitelstvu kraje.</w:t>
      </w:r>
    </w:p>
    <w:p w14:paraId="73A4395C" w14:textId="77777777" w:rsidR="00574EEE" w:rsidRDefault="00574EEE" w:rsidP="00AE0E0B">
      <w:pPr>
        <w:pStyle w:val="KUJKnormal"/>
      </w:pPr>
    </w:p>
    <w:p w14:paraId="7E396871" w14:textId="77777777" w:rsidR="00574EEE" w:rsidRDefault="00574EEE" w:rsidP="00AE0E0B">
      <w:pPr>
        <w:pStyle w:val="KUJKnormal"/>
      </w:pPr>
      <w:r>
        <w:t>Finanční nároky a krytí:</w:t>
      </w:r>
    </w:p>
    <w:p w14:paraId="7B68B826" w14:textId="77777777" w:rsidR="00574EEE" w:rsidRDefault="00574EEE" w:rsidP="00AE0E0B">
      <w:pPr>
        <w:pStyle w:val="KUJKnormal"/>
      </w:pPr>
      <w:r>
        <w:t>Náklady na správní poplatek za návrh na vklad ve výši 2.000 Kč hrazeny z rozpočtu OHMS (OHMS vylepí kolek) – § 6172, pol. 5361, ORJ 0451.</w:t>
      </w:r>
    </w:p>
    <w:p w14:paraId="7B6D88CE" w14:textId="77777777" w:rsidR="00574EEE" w:rsidRDefault="00574EEE" w:rsidP="00AE0E0B">
      <w:pPr>
        <w:pStyle w:val="KUJKnormal"/>
      </w:pPr>
      <w:r>
        <w:t>Náklady na vyhotovení geometrického plánu ve výši 6.171 Kč hradí OHMS (bude přefakturováno) - § 6172, pol. 5169, ORJ 0451, ORG 9109000000000.</w:t>
      </w:r>
    </w:p>
    <w:p w14:paraId="3426428B" w14:textId="77777777" w:rsidR="00574EEE" w:rsidRDefault="00574EEE" w:rsidP="00AE0E0B">
      <w:pPr>
        <w:pStyle w:val="KUJKnormal"/>
      </w:pPr>
    </w:p>
    <w:p w14:paraId="3AD3A424" w14:textId="77777777" w:rsidR="00574EEE" w:rsidRDefault="00574EEE" w:rsidP="00AE0E0B">
      <w:pPr>
        <w:pStyle w:val="KUJKnormal"/>
      </w:pPr>
      <w:r>
        <w:t xml:space="preserve">Vyjádření správce rozpočtu: </w:t>
      </w:r>
    </w:p>
    <w:p w14:paraId="644CC428" w14:textId="77777777" w:rsidR="00574EEE" w:rsidRDefault="00574EEE" w:rsidP="00E4654E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</w:t>
      </w:r>
    </w:p>
    <w:p w14:paraId="700E0C84" w14:textId="77777777" w:rsidR="00574EEE" w:rsidRDefault="00574EEE" w:rsidP="00AE0E0B">
      <w:pPr>
        <w:pStyle w:val="KUJKnormal"/>
      </w:pPr>
    </w:p>
    <w:p w14:paraId="660329EC" w14:textId="77777777" w:rsidR="00574EEE" w:rsidRDefault="00574EEE" w:rsidP="00AE0E0B">
      <w:pPr>
        <w:pStyle w:val="KUJKnormal"/>
      </w:pPr>
    </w:p>
    <w:p w14:paraId="226C3A3F" w14:textId="77777777" w:rsidR="00574EEE" w:rsidRPr="00D529FE" w:rsidRDefault="00574EEE" w:rsidP="00AE0E0B">
      <w:pPr>
        <w:pStyle w:val="KUJKnormal"/>
      </w:pPr>
      <w:r>
        <w:t>Návrh projednán (stanoviska): OZDR souhlasí</w:t>
      </w:r>
    </w:p>
    <w:p w14:paraId="2D0351DD" w14:textId="77777777" w:rsidR="00574EEE" w:rsidRDefault="00574EEE" w:rsidP="006332B1">
      <w:pPr>
        <w:pStyle w:val="KUJKnormal"/>
      </w:pPr>
    </w:p>
    <w:p w14:paraId="73684FFE" w14:textId="77777777" w:rsidR="00574EEE" w:rsidRDefault="00574EEE" w:rsidP="006332B1">
      <w:pPr>
        <w:pStyle w:val="KUJKnormal"/>
      </w:pPr>
    </w:p>
    <w:p w14:paraId="03D1B2C5" w14:textId="77777777" w:rsidR="00574EEE" w:rsidRDefault="00574EEE" w:rsidP="006332B1">
      <w:pPr>
        <w:pStyle w:val="KUJKnormal"/>
      </w:pPr>
    </w:p>
    <w:p w14:paraId="1EC3EDD6" w14:textId="77777777" w:rsidR="00574EEE" w:rsidRDefault="00574EEE" w:rsidP="006332B1">
      <w:pPr>
        <w:pStyle w:val="KUJKtucny"/>
      </w:pPr>
      <w:r w:rsidRPr="007939A8">
        <w:t>PŘÍLOHY:</w:t>
      </w:r>
    </w:p>
    <w:p w14:paraId="5D87DC0B" w14:textId="77777777" w:rsidR="00574EEE" w:rsidRPr="00B52AA9" w:rsidRDefault="00574EEE" w:rsidP="00574EEE">
      <w:pPr>
        <w:pStyle w:val="KUJKcislovany"/>
        <w:spacing w:line="240" w:lineRule="auto"/>
      </w:pPr>
      <w:r>
        <w:t>situace</w:t>
      </w:r>
      <w:r w:rsidRPr="0081756D">
        <w:t xml:space="preserve"> (</w:t>
      </w:r>
      <w:r>
        <w:t>ZK_090921_296_př.1.pdf</w:t>
      </w:r>
      <w:r w:rsidRPr="0081756D">
        <w:t>)</w:t>
      </w:r>
    </w:p>
    <w:p w14:paraId="40117FC4" w14:textId="77777777" w:rsidR="00574EEE" w:rsidRPr="00B52AA9" w:rsidRDefault="00574EEE" w:rsidP="00574EEE">
      <w:pPr>
        <w:pStyle w:val="KUJKcislovany"/>
        <w:spacing w:line="240" w:lineRule="auto"/>
      </w:pPr>
      <w:r>
        <w:t>LV</w:t>
      </w:r>
      <w:r w:rsidRPr="0081756D">
        <w:t xml:space="preserve"> (</w:t>
      </w:r>
      <w:r>
        <w:t>ZK_090921_296_př.2.pdf</w:t>
      </w:r>
      <w:r w:rsidRPr="0081756D">
        <w:t>)</w:t>
      </w:r>
    </w:p>
    <w:p w14:paraId="7A5F6003" w14:textId="77777777" w:rsidR="00574EEE" w:rsidRPr="00B52AA9" w:rsidRDefault="00574EEE" w:rsidP="00574EEE">
      <w:pPr>
        <w:pStyle w:val="KUJKcislovany"/>
        <w:spacing w:line="240" w:lineRule="auto"/>
      </w:pPr>
      <w:r>
        <w:lastRenderedPageBreak/>
        <w:t>GP</w:t>
      </w:r>
      <w:r w:rsidRPr="0081756D">
        <w:t xml:space="preserve"> (</w:t>
      </w:r>
      <w:r>
        <w:t>ZK_090921_296_př.3.pdf</w:t>
      </w:r>
      <w:r w:rsidRPr="0081756D">
        <w:t>)</w:t>
      </w:r>
    </w:p>
    <w:p w14:paraId="37F33CD1" w14:textId="77777777" w:rsidR="00574EEE" w:rsidRPr="00B52AA9" w:rsidRDefault="00574EEE" w:rsidP="00574EEE">
      <w:pPr>
        <w:pStyle w:val="KUJKcislovany"/>
        <w:spacing w:line="240" w:lineRule="auto"/>
      </w:pPr>
      <w:r>
        <w:t>smlouva</w:t>
      </w:r>
      <w:r w:rsidRPr="0081756D">
        <w:t xml:space="preserve"> (</w:t>
      </w:r>
      <w:r>
        <w:t>ZK_090921_296_př.4.pdf</w:t>
      </w:r>
      <w:r w:rsidRPr="0081756D">
        <w:t>)</w:t>
      </w:r>
    </w:p>
    <w:p w14:paraId="0970DCCB" w14:textId="77777777" w:rsidR="00574EEE" w:rsidRPr="00AE0E0B" w:rsidRDefault="00574EEE" w:rsidP="00AE0E0B">
      <w:pPr>
        <w:pStyle w:val="KUJKnormal"/>
      </w:pPr>
    </w:p>
    <w:p w14:paraId="49D31A6F" w14:textId="77777777" w:rsidR="00574EEE" w:rsidRDefault="00574EEE" w:rsidP="006332B1">
      <w:pPr>
        <w:pStyle w:val="KUJKnormal"/>
      </w:pPr>
    </w:p>
    <w:p w14:paraId="42A9E120" w14:textId="77777777" w:rsidR="00574EEE" w:rsidRDefault="00574EEE" w:rsidP="006332B1">
      <w:pPr>
        <w:pStyle w:val="KUJKnormal"/>
      </w:pPr>
    </w:p>
    <w:p w14:paraId="0A2E6970" w14:textId="77777777" w:rsidR="00574EEE" w:rsidRPr="007C1EE7" w:rsidRDefault="00574EEE" w:rsidP="006332B1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OHMS - Ing. Bc. Jiří Fidler</w:t>
      </w:r>
    </w:p>
    <w:p w14:paraId="318F94E0" w14:textId="77777777" w:rsidR="00574EEE" w:rsidRDefault="00574EEE" w:rsidP="006332B1">
      <w:pPr>
        <w:pStyle w:val="KUJKnormal"/>
      </w:pPr>
    </w:p>
    <w:p w14:paraId="6C4F2F23" w14:textId="77777777" w:rsidR="00574EEE" w:rsidRDefault="00574EEE" w:rsidP="006332B1">
      <w:pPr>
        <w:pStyle w:val="KUJKnormal"/>
      </w:pPr>
      <w:r>
        <w:t xml:space="preserve">Termín kontroly: </w:t>
      </w:r>
      <w:r w:rsidRPr="00AE0E0B">
        <w:t>3. čtvrtletí 2021</w:t>
      </w:r>
    </w:p>
    <w:p w14:paraId="34D042C8" w14:textId="77777777" w:rsidR="00574EEE" w:rsidRDefault="00574EEE" w:rsidP="006332B1">
      <w:pPr>
        <w:pStyle w:val="KUJKnormal"/>
      </w:pPr>
      <w:r>
        <w:t xml:space="preserve">Termín splnění: </w:t>
      </w:r>
      <w:r w:rsidRPr="00AE0E0B">
        <w:t>3. čtvrtletí 2021</w:t>
      </w:r>
    </w:p>
    <w:p w14:paraId="349ED03E" w14:textId="77777777" w:rsidR="00574EEE" w:rsidRDefault="00574EE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856C" w14:textId="77777777" w:rsidR="009F43D3" w:rsidRDefault="009F43D3" w:rsidP="002C5539">
      <w:r>
        <w:separator/>
      </w:r>
    </w:p>
  </w:endnote>
  <w:endnote w:type="continuationSeparator" w:id="0">
    <w:p w14:paraId="370CE667" w14:textId="77777777" w:rsidR="009F43D3" w:rsidRDefault="009F43D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F43D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F43D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33E1" w14:textId="77777777" w:rsidR="009F43D3" w:rsidRDefault="009F43D3" w:rsidP="002C5539">
      <w:r>
        <w:separator/>
      </w:r>
    </w:p>
  </w:footnote>
  <w:footnote w:type="continuationSeparator" w:id="0">
    <w:p w14:paraId="03AF16BD" w14:textId="77777777" w:rsidR="009F43D3" w:rsidRDefault="009F43D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86BF" w14:textId="77777777" w:rsidR="00574EEE" w:rsidRDefault="00574EEE" w:rsidP="00574EEE">
    <w:r>
      <w:rPr>
        <w:noProof/>
      </w:rPr>
      <w:pict w14:anchorId="115EB84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1E59B3C" w14:textId="77777777" w:rsidR="00574EEE" w:rsidRPr="00D405BE" w:rsidRDefault="00574EEE" w:rsidP="00574EE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0810A9D" w14:textId="77777777" w:rsidR="00574EEE" w:rsidRPr="00D405BE" w:rsidRDefault="00574EEE" w:rsidP="00574EE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97A955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EBFDF48">
        <v:rect id="_x0000_i1026" style="width:481.9pt;height:2pt" o:hralign="center" o:hrstd="t" o:hrnoshade="t" o:hr="t" fillcolor="black" stroked="f"/>
      </w:pict>
    </w:r>
  </w:p>
  <w:p w14:paraId="5416B93A" w14:textId="77777777" w:rsidR="00574EEE" w:rsidRPr="00574EEE" w:rsidRDefault="00574EEE" w:rsidP="00574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765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4EEE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3D3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2026-01-30T10:09:00Z</dcterms:created>
  <dcterms:modified xsi:type="dcterms:W3CDTF">2026-01-30T10:09:00Z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5733425</vt:i4>
  </property>
  <property fmtid="{D5CDD505-2E9C-101B-9397-08002B2CF9AE}" pid="5" name="UlozitJako">
    <vt:lpwstr>C:\Users\mrazkova\AppData\Local\Temp\iU83538456\Zastupitelstvo\2021-09-09\Navrhy\296-ZK-21.</vt:lpwstr>
  </property>
  <property fmtid="{D5CDD505-2E9C-101B-9397-08002B2CF9AE}" pid="6" name="Zpracovat">
    <vt:bool>false</vt:bool>
  </property>
</Properties>
</file>