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90A71" w14:paraId="56353528" w14:textId="77777777" w:rsidTr="00ED2EE3">
        <w:trPr>
          <w:trHeight w:hRule="exact" w:val="397"/>
        </w:trPr>
        <w:tc>
          <w:tcPr>
            <w:tcW w:w="2376" w:type="dxa"/>
            <w:hideMark/>
          </w:tcPr>
          <w:p w14:paraId="30CBC5CE" w14:textId="77777777" w:rsidR="00490A71" w:rsidRDefault="00490A71" w:rsidP="00AD24D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4703E4A" w14:textId="77777777" w:rsidR="00490A71" w:rsidRDefault="00490A71" w:rsidP="00AD24D8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3112572E" w14:textId="77777777" w:rsidR="00490A71" w:rsidRDefault="00490A71" w:rsidP="00AD24D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7A73F54" w14:textId="77777777" w:rsidR="00490A71" w:rsidRDefault="00490A71" w:rsidP="00AD24D8">
            <w:pPr>
              <w:pStyle w:val="KUJKnormal"/>
            </w:pPr>
          </w:p>
        </w:tc>
      </w:tr>
      <w:tr w:rsidR="00490A71" w14:paraId="7535B2A9" w14:textId="77777777" w:rsidTr="00ED2EE3">
        <w:trPr>
          <w:cantSplit/>
          <w:trHeight w:hRule="exact" w:val="397"/>
        </w:trPr>
        <w:tc>
          <w:tcPr>
            <w:tcW w:w="2376" w:type="dxa"/>
            <w:hideMark/>
          </w:tcPr>
          <w:p w14:paraId="52452FD9" w14:textId="77777777" w:rsidR="00490A71" w:rsidRDefault="00490A71" w:rsidP="00AD24D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497C63" w14:textId="77777777" w:rsidR="00490A71" w:rsidRDefault="00490A71" w:rsidP="00AD24D8">
            <w:pPr>
              <w:pStyle w:val="KUJKnormal"/>
            </w:pPr>
            <w:r>
              <w:t>292/ZK/21</w:t>
            </w:r>
          </w:p>
        </w:tc>
      </w:tr>
      <w:tr w:rsidR="00490A71" w14:paraId="494E3834" w14:textId="77777777" w:rsidTr="00ED2EE3">
        <w:trPr>
          <w:trHeight w:val="397"/>
        </w:trPr>
        <w:tc>
          <w:tcPr>
            <w:tcW w:w="2376" w:type="dxa"/>
          </w:tcPr>
          <w:p w14:paraId="2813EF4A" w14:textId="77777777" w:rsidR="00490A71" w:rsidRDefault="00490A71" w:rsidP="00AD24D8"/>
          <w:p w14:paraId="1FCFA0F5" w14:textId="77777777" w:rsidR="00490A71" w:rsidRDefault="00490A71" w:rsidP="00AD24D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5E9DE2" w14:textId="77777777" w:rsidR="00490A71" w:rsidRDefault="00490A71" w:rsidP="00AD24D8"/>
          <w:p w14:paraId="77DBE0DB" w14:textId="77777777" w:rsidR="00490A71" w:rsidRDefault="00490A71" w:rsidP="00AD24D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individuální dotace v oblasti kultury</w:t>
            </w:r>
          </w:p>
        </w:tc>
      </w:tr>
    </w:tbl>
    <w:p w14:paraId="58CF0C77" w14:textId="77777777" w:rsidR="00490A71" w:rsidRDefault="00490A71" w:rsidP="00ED2EE3">
      <w:pPr>
        <w:pStyle w:val="KUJKnormal"/>
        <w:rPr>
          <w:b/>
          <w:bCs/>
        </w:rPr>
      </w:pPr>
      <w:r>
        <w:rPr>
          <w:b/>
          <w:bCs/>
        </w:rPr>
        <w:pict w14:anchorId="59F5212B">
          <v:rect id="_x0000_i1029" style="width:453.6pt;height:1.5pt" o:hralign="center" o:hrstd="t" o:hrnoshade="t" o:hr="t" fillcolor="black" stroked="f"/>
        </w:pict>
      </w:r>
    </w:p>
    <w:p w14:paraId="1A1E0873" w14:textId="77777777" w:rsidR="00490A71" w:rsidRDefault="00490A71" w:rsidP="00ED2EE3">
      <w:pPr>
        <w:pStyle w:val="KUJKnormal"/>
      </w:pPr>
    </w:p>
    <w:p w14:paraId="0D36E7BE" w14:textId="77777777" w:rsidR="00490A71" w:rsidRDefault="00490A71" w:rsidP="00ED2EE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90A71" w14:paraId="4D8E46F1" w14:textId="77777777" w:rsidTr="00AD24D8">
        <w:trPr>
          <w:trHeight w:val="397"/>
        </w:trPr>
        <w:tc>
          <w:tcPr>
            <w:tcW w:w="2350" w:type="dxa"/>
            <w:hideMark/>
          </w:tcPr>
          <w:p w14:paraId="0E650DD6" w14:textId="77777777" w:rsidR="00490A71" w:rsidRDefault="00490A71" w:rsidP="00AD24D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5D08BDB" w14:textId="77777777" w:rsidR="00490A71" w:rsidRDefault="00490A71" w:rsidP="00AD24D8">
            <w:pPr>
              <w:pStyle w:val="KUJKnormal"/>
            </w:pPr>
            <w:r>
              <w:t>Pavel Hroch</w:t>
            </w:r>
          </w:p>
          <w:p w14:paraId="3C92247B" w14:textId="77777777" w:rsidR="00490A71" w:rsidRDefault="00490A71" w:rsidP="00AD24D8"/>
        </w:tc>
      </w:tr>
      <w:tr w:rsidR="00490A71" w14:paraId="279577D4" w14:textId="77777777" w:rsidTr="00AD24D8">
        <w:trPr>
          <w:trHeight w:val="397"/>
        </w:trPr>
        <w:tc>
          <w:tcPr>
            <w:tcW w:w="2350" w:type="dxa"/>
          </w:tcPr>
          <w:p w14:paraId="66447798" w14:textId="77777777" w:rsidR="00490A71" w:rsidRDefault="00490A71" w:rsidP="00AD24D8">
            <w:pPr>
              <w:pStyle w:val="KUJKtucny"/>
            </w:pPr>
            <w:r>
              <w:t>Zpracoval:</w:t>
            </w:r>
          </w:p>
          <w:p w14:paraId="6BACFF92" w14:textId="77777777" w:rsidR="00490A71" w:rsidRDefault="00490A71" w:rsidP="00AD24D8"/>
        </w:tc>
        <w:tc>
          <w:tcPr>
            <w:tcW w:w="6862" w:type="dxa"/>
            <w:hideMark/>
          </w:tcPr>
          <w:p w14:paraId="66D57FD2" w14:textId="77777777" w:rsidR="00490A71" w:rsidRDefault="00490A71" w:rsidP="00AD24D8">
            <w:pPr>
              <w:pStyle w:val="KUJKnormal"/>
            </w:pPr>
            <w:r>
              <w:t>OKPP</w:t>
            </w:r>
          </w:p>
        </w:tc>
      </w:tr>
      <w:tr w:rsidR="00490A71" w14:paraId="4EB77EEC" w14:textId="77777777" w:rsidTr="00AD24D8">
        <w:trPr>
          <w:trHeight w:val="397"/>
        </w:trPr>
        <w:tc>
          <w:tcPr>
            <w:tcW w:w="2350" w:type="dxa"/>
          </w:tcPr>
          <w:p w14:paraId="2C22C002" w14:textId="77777777" w:rsidR="00490A71" w:rsidRPr="009715F9" w:rsidRDefault="00490A71" w:rsidP="00AD24D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C2CC4D9" w14:textId="77777777" w:rsidR="00490A71" w:rsidRDefault="00490A71" w:rsidP="00AD24D8"/>
        </w:tc>
        <w:tc>
          <w:tcPr>
            <w:tcW w:w="6862" w:type="dxa"/>
            <w:hideMark/>
          </w:tcPr>
          <w:p w14:paraId="6C88948B" w14:textId="77777777" w:rsidR="00490A71" w:rsidRDefault="00490A71" w:rsidP="00AD24D8">
            <w:pPr>
              <w:pStyle w:val="KUJKnormal"/>
            </w:pPr>
            <w:r>
              <w:t>Mgr. Patrik Červák</w:t>
            </w:r>
          </w:p>
        </w:tc>
      </w:tr>
    </w:tbl>
    <w:p w14:paraId="708D0942" w14:textId="77777777" w:rsidR="00490A71" w:rsidRDefault="00490A71" w:rsidP="00ED2EE3">
      <w:pPr>
        <w:pStyle w:val="KUJKnormal"/>
      </w:pPr>
    </w:p>
    <w:p w14:paraId="6DA92DE6" w14:textId="77777777" w:rsidR="00490A71" w:rsidRPr="0052161F" w:rsidRDefault="00490A71" w:rsidP="00ED2EE3">
      <w:pPr>
        <w:pStyle w:val="KUJKtucny"/>
      </w:pPr>
      <w:r w:rsidRPr="0052161F">
        <w:t>NÁVRH USNESENÍ</w:t>
      </w:r>
    </w:p>
    <w:p w14:paraId="0E52B363" w14:textId="77777777" w:rsidR="00490A71" w:rsidRDefault="00490A71" w:rsidP="00ED2EE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5B8A6EC" w14:textId="77777777" w:rsidR="00490A71" w:rsidRPr="00841DFC" w:rsidRDefault="00490A71" w:rsidP="00490A71">
      <w:pPr>
        <w:pStyle w:val="KUJKPolozka"/>
        <w:spacing w:line="240" w:lineRule="auto"/>
      </w:pPr>
      <w:r w:rsidRPr="00841DFC">
        <w:t>Zastupitelstvo Jihočeského kraje</w:t>
      </w:r>
    </w:p>
    <w:p w14:paraId="67E869EC" w14:textId="77777777" w:rsidR="00490A71" w:rsidRDefault="00490A71" w:rsidP="00490A71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A3479CB" w14:textId="77777777" w:rsidR="00490A71" w:rsidRPr="00A7146E" w:rsidRDefault="00490A71" w:rsidP="00490A71">
      <w:pPr>
        <w:pStyle w:val="KUJKPolozka"/>
        <w:numPr>
          <w:ilvl w:val="0"/>
          <w:numId w:val="15"/>
        </w:numPr>
        <w:spacing w:line="240" w:lineRule="auto"/>
        <w:ind w:left="360" w:right="510"/>
        <w:rPr>
          <w:b w:val="0"/>
          <w:bCs/>
        </w:rPr>
      </w:pPr>
      <w:r w:rsidRPr="00A7146E">
        <w:rPr>
          <w:b w:val="0"/>
          <w:bCs/>
        </w:rPr>
        <w:t>žádost Filmové a televizní společnosti Total HelpArt T.H.A. s.r.o. o poskytnutí dotace</w:t>
      </w:r>
      <w:r>
        <w:rPr>
          <w:b w:val="0"/>
          <w:bCs/>
        </w:rPr>
        <w:br/>
      </w:r>
      <w:r w:rsidRPr="00A7146E">
        <w:rPr>
          <w:b w:val="0"/>
          <w:bCs/>
        </w:rPr>
        <w:t>na projekt Slavonice Fest 2021 dle přílohy č. 1 návrhu č. 292/ZK/21</w:t>
      </w:r>
      <w:r>
        <w:rPr>
          <w:b w:val="0"/>
          <w:bCs/>
        </w:rPr>
        <w:t>,</w:t>
      </w:r>
    </w:p>
    <w:p w14:paraId="2A3152A4" w14:textId="77777777" w:rsidR="00490A71" w:rsidRPr="00A7146E" w:rsidRDefault="00490A71" w:rsidP="00490A71">
      <w:pPr>
        <w:pStyle w:val="KUJKPolozka"/>
        <w:numPr>
          <w:ilvl w:val="0"/>
          <w:numId w:val="15"/>
        </w:numPr>
        <w:spacing w:line="240" w:lineRule="auto"/>
        <w:ind w:left="360" w:right="510"/>
        <w:rPr>
          <w:b w:val="0"/>
          <w:bCs/>
        </w:rPr>
      </w:pPr>
      <w:r w:rsidRPr="00A7146E">
        <w:rPr>
          <w:b w:val="0"/>
          <w:bCs/>
        </w:rPr>
        <w:t>žádost Fairytale Production s.r.o. o poskytnutí dotace dle přílohy č. 2 návrhu č. 292/ZK/21</w:t>
      </w:r>
      <w:r>
        <w:rPr>
          <w:b w:val="0"/>
          <w:bCs/>
        </w:rPr>
        <w:t>;</w:t>
      </w:r>
    </w:p>
    <w:p w14:paraId="413C14A7" w14:textId="77777777" w:rsidR="00490A71" w:rsidRPr="00A7146E" w:rsidRDefault="00490A71" w:rsidP="00490A71">
      <w:pPr>
        <w:pStyle w:val="KUJKdoplnek2"/>
        <w:spacing w:line="240" w:lineRule="auto"/>
      </w:pPr>
      <w:r w:rsidRPr="00AF7BAE">
        <w:t>schvaluje</w:t>
      </w:r>
    </w:p>
    <w:p w14:paraId="38F1118D" w14:textId="77777777" w:rsidR="00490A71" w:rsidRDefault="00490A71" w:rsidP="005A1A8C">
      <w:pPr>
        <w:pStyle w:val="KUJKnormal"/>
        <w:rPr>
          <w:bCs/>
        </w:rPr>
      </w:pPr>
      <w:r>
        <w:rPr>
          <w:bCs/>
        </w:rPr>
        <w:t xml:space="preserve">poskytnutí individuální dotace příjemci Fairytale Production s.r.o., Londýnská 730/59, 120 00 Praha 2, IČO 007782977, ve výši 500 000 Kč na projekt „Tajemství staré bambitky 2“ a </w:t>
      </w:r>
      <w:r w:rsidRPr="001731B6">
        <w:rPr>
          <w:bCs/>
        </w:rPr>
        <w:t>uzavřen</w:t>
      </w:r>
      <w:r>
        <w:rPr>
          <w:bCs/>
        </w:rPr>
        <w:t>í dotační smlouvy ve znění přílohy č. 5 návrhu č. 292/ZK/21;</w:t>
      </w:r>
    </w:p>
    <w:p w14:paraId="133B219F" w14:textId="77777777" w:rsidR="00490A71" w:rsidRDefault="00490A71" w:rsidP="00490A71">
      <w:pPr>
        <w:pStyle w:val="KUJKdoplnek2"/>
        <w:spacing w:line="240" w:lineRule="auto"/>
      </w:pPr>
      <w:r w:rsidRPr="0021676C">
        <w:t>ukládá</w:t>
      </w:r>
    </w:p>
    <w:p w14:paraId="5E858A9B" w14:textId="77777777" w:rsidR="00490A71" w:rsidRDefault="00490A71" w:rsidP="001731B6">
      <w:pPr>
        <w:pStyle w:val="KUJKnormal"/>
      </w:pPr>
      <w:r>
        <w:t xml:space="preserve">JUDr. Lukáši Glaserovi, řediteli krajského úřadu, zajistit realizaci části II. usnesení. </w:t>
      </w:r>
    </w:p>
    <w:p w14:paraId="44233ED7" w14:textId="77777777" w:rsidR="00490A71" w:rsidRDefault="00490A71" w:rsidP="001731B6">
      <w:pPr>
        <w:pStyle w:val="KUJKnormal"/>
      </w:pPr>
      <w:r>
        <w:t>T. 31. 12. 2021</w:t>
      </w:r>
    </w:p>
    <w:p w14:paraId="172E927A" w14:textId="77777777" w:rsidR="00490A71" w:rsidRDefault="00490A71" w:rsidP="001731B6">
      <w:pPr>
        <w:pStyle w:val="KUJKnormal"/>
      </w:pPr>
    </w:p>
    <w:p w14:paraId="70B61A06" w14:textId="77777777" w:rsidR="00490A71" w:rsidRDefault="00490A71" w:rsidP="00DD7C5A">
      <w:pPr>
        <w:pStyle w:val="KUJKmezeraDZ"/>
      </w:pPr>
      <w:bookmarkStart w:id="2" w:name="US_DuvodZprava"/>
      <w:bookmarkEnd w:id="2"/>
    </w:p>
    <w:p w14:paraId="151151DE" w14:textId="77777777" w:rsidR="00490A71" w:rsidRDefault="00490A71" w:rsidP="00DD7C5A">
      <w:pPr>
        <w:pStyle w:val="KUJKnadpisDZ"/>
      </w:pPr>
      <w:r>
        <w:t>DŮVODOVÁ ZPRÁVA</w:t>
      </w:r>
    </w:p>
    <w:p w14:paraId="547E6486" w14:textId="77777777" w:rsidR="00490A71" w:rsidRDefault="00490A71" w:rsidP="001731B6">
      <w:pPr>
        <w:pStyle w:val="KUJKnormal"/>
      </w:pPr>
    </w:p>
    <w:p w14:paraId="0FE34F56" w14:textId="77777777" w:rsidR="00490A71" w:rsidRDefault="00490A71" w:rsidP="001731B6">
      <w:pPr>
        <w:pStyle w:val="KUJKnormal"/>
      </w:pPr>
      <w:r>
        <w:t xml:space="preserve">Návrh je předkládán v souladu s článkem 7 odst. 1 písm. a) SM 107/ZK směrnice Zásady Jihočeského kraje pro poskytování veřejné finanční podpory. </w:t>
      </w:r>
    </w:p>
    <w:p w14:paraId="1E6743E0" w14:textId="77777777" w:rsidR="00490A71" w:rsidRDefault="00490A71" w:rsidP="001731B6">
      <w:pPr>
        <w:pStyle w:val="KUJKnormal"/>
      </w:pPr>
    </w:p>
    <w:p w14:paraId="7AA3B39A" w14:textId="77777777" w:rsidR="00490A71" w:rsidRDefault="00490A71" w:rsidP="001731B6">
      <w:pPr>
        <w:pStyle w:val="KUJKnormal"/>
      </w:pPr>
      <w:r>
        <w:t>Zastupitelstvu je podle § 36 písm. c) zákona č. 129/2000 Sb., o krajích ve znění pozdějších předpisů vyhrazeno rozhodování o poskytnutí dotací a návratných finančních výpomocí nad 200 000 Kč v jednotlivém případě fyzickým nebo právnickým osobám v kalendářním roce a uzavření veřejnoprávních smluv o jejich poskytnutí.</w:t>
      </w:r>
    </w:p>
    <w:p w14:paraId="752E02DE" w14:textId="77777777" w:rsidR="00490A71" w:rsidRDefault="00490A71" w:rsidP="001731B6">
      <w:pPr>
        <w:pStyle w:val="KUJKnormal"/>
      </w:pPr>
    </w:p>
    <w:p w14:paraId="0130FC75" w14:textId="77777777" w:rsidR="00490A71" w:rsidRDefault="00490A71" w:rsidP="001731B6">
      <w:pPr>
        <w:pStyle w:val="KUJKnormal"/>
      </w:pPr>
      <w:r>
        <w:t xml:space="preserve">Ad 1: Filmová a televizní společnost Total HelpArt T.H.A. s.r.o. požádala o individuální dotaci na projekt Slavonice Fest 2021. Jedná se o 9. ročník 5denního hudebního a filmového festivalu, podporovaného Jihočeským krajem v minulých letech. V loňském roce se festival z důvodu koronavirové krize konal jen v omezené podobě a žadatel svou žádost o podporu nakonec zrušil. Celkové náklady na letošní ročník festivalu činí 6 977 988 Kč, požadovaná výše dotace je 500 000 Kč. </w:t>
      </w:r>
    </w:p>
    <w:p w14:paraId="4F51C714" w14:textId="77777777" w:rsidR="00490A71" w:rsidRDefault="00490A71" w:rsidP="001731B6">
      <w:pPr>
        <w:pStyle w:val="KUJKnormal"/>
      </w:pPr>
      <w:r>
        <w:lastRenderedPageBreak/>
        <w:t>OKPP již nemá ve svém rozpočtu prostředky na pokrytí této žádosti. Projekt byl podpořen v rámci dotačního programu Podpora kultury celkovou částkou 100 000 Kč.</w:t>
      </w:r>
    </w:p>
    <w:p w14:paraId="0F4F3B69" w14:textId="77777777" w:rsidR="00490A71" w:rsidRDefault="00490A71" w:rsidP="001731B6">
      <w:pPr>
        <w:pStyle w:val="KUJKnormal"/>
      </w:pPr>
    </w:p>
    <w:p w14:paraId="6DA6F4B9" w14:textId="77777777" w:rsidR="00490A71" w:rsidRDefault="00490A71" w:rsidP="001731B6">
      <w:pPr>
        <w:pStyle w:val="KUJKnormal"/>
      </w:pPr>
      <w:r>
        <w:t xml:space="preserve">Rada kraje svým usnesením č. 879/2021/RK-22 ze dne 29. 7. 2021 </w:t>
      </w:r>
      <w:r w:rsidRPr="00F90F80">
        <w:rPr>
          <w:b/>
          <w:bCs/>
        </w:rPr>
        <w:t>nedoporučila</w:t>
      </w:r>
      <w:r>
        <w:t xml:space="preserve"> podporu tohoto projektu.</w:t>
      </w:r>
    </w:p>
    <w:p w14:paraId="39074548" w14:textId="77777777" w:rsidR="00490A71" w:rsidRDefault="00490A71" w:rsidP="001731B6">
      <w:pPr>
        <w:pStyle w:val="KUJKnormal"/>
      </w:pPr>
    </w:p>
    <w:p w14:paraId="66F9C088" w14:textId="77777777" w:rsidR="00490A71" w:rsidRDefault="00490A71" w:rsidP="001731B6">
      <w:pPr>
        <w:pStyle w:val="KUJKnormal"/>
      </w:pPr>
      <w:r>
        <w:t xml:space="preserve">Ad 2: Fairytale Production s.r.o. požádala dne 26. 1. 2021 o poskytnutí individuální dotace na projekt „Tajemství staré bambitky 2“. Jedná se o pokračování známé pohádky „Tajemství staré bambitky“ s herci </w:t>
      </w:r>
      <w:r>
        <w:br/>
        <w:t xml:space="preserve">O. Vetchým, J. Lábusem, M. Vladykou a dalšími. Celkové náklady činí 35 332 000 Kč. Část pohádky </w:t>
      </w:r>
      <w:r>
        <w:br/>
        <w:t>se natáčela v Jindřichově Hradci a okolí a na tuto část požaduje společnost dotaci ve výši 1 000 000 Kč. Dotaci hodlá využít na zaplacení nájmů lokalit a ubytovacích služeb v jižních Čechách.</w:t>
      </w:r>
    </w:p>
    <w:p w14:paraId="165C1865" w14:textId="77777777" w:rsidR="00490A71" w:rsidRDefault="00490A71" w:rsidP="001731B6">
      <w:pPr>
        <w:pStyle w:val="KUJKnormal"/>
      </w:pPr>
    </w:p>
    <w:p w14:paraId="66209F40" w14:textId="77777777" w:rsidR="00490A71" w:rsidRDefault="00490A71" w:rsidP="001731B6">
      <w:pPr>
        <w:pStyle w:val="KUJKnormal"/>
      </w:pPr>
      <w:r>
        <w:t xml:space="preserve">Rada kraje doporučila usnesením </w:t>
      </w:r>
      <w:r w:rsidRPr="00410F66">
        <w:t>č. 976/2021/RK-23 ze dne 25. 8. 2021</w:t>
      </w:r>
      <w:r>
        <w:t xml:space="preserve"> podporu tohoto projektu částkou 500 000 Kč, která bude využita pouze na úhradu ubytování v Jihočeském kraji. Tyto uznatelné náklady tvoří 540 033 bez DPH a 588 521 Kč vč. DPH, neuznatelné náklady jsou ve výši 1043 624 Kč (viz přiložená tabulka nákladu v příloze č. 4 návrhu č. 292/ZK/21). Během dubna – května 2021 proběhlo natáčení následovat bude postprodukce během července až listopadu, premiéra v kinech proběhne v prosinci 2021, TV premiéra v prosinci 2022. </w:t>
      </w:r>
    </w:p>
    <w:p w14:paraId="0C8A3BCF" w14:textId="77777777" w:rsidR="00490A71" w:rsidRDefault="00490A71" w:rsidP="001731B6">
      <w:pPr>
        <w:pStyle w:val="KUJKnormal"/>
      </w:pPr>
    </w:p>
    <w:p w14:paraId="2E253AB5" w14:textId="77777777" w:rsidR="00490A71" w:rsidRDefault="00490A71" w:rsidP="001731B6">
      <w:pPr>
        <w:pStyle w:val="KUJKnormal"/>
      </w:pPr>
      <w:r>
        <w:t xml:space="preserve">Na pokrytí této žádosti je možno použít uspořenou část finančních prostředků, které byly v rozpočtu OKPP alokovány ve výši 2 000 000 Kč pro město Český Krumlov jako přímá podpora na zachování památkového fondu včetně jeho oprav a úprav a na regionální rozvoj měst v souvislosti s registrací v Seznamu světového dědictví UNESCO. Zastupitelstvo kraje usnesením č. 129/2021/ZK-6 ze dne 29. 4. 2021 schválilo pro Český Krumlov dotaci ve výši pouze 1 500 000 Kč. Zbylých 500 000 OKPP navrhuje použit na pokrytí dotace </w:t>
      </w:r>
      <w:r>
        <w:br/>
        <w:t>pro výše uvedený projekt.</w:t>
      </w:r>
    </w:p>
    <w:p w14:paraId="654A08AB" w14:textId="77777777" w:rsidR="00490A71" w:rsidRDefault="00490A71" w:rsidP="00ED2EE3">
      <w:pPr>
        <w:pStyle w:val="KUJKnormal"/>
      </w:pPr>
    </w:p>
    <w:p w14:paraId="643B7CEF" w14:textId="77777777" w:rsidR="00490A71" w:rsidRDefault="00490A71" w:rsidP="00ED2EE3">
      <w:pPr>
        <w:pStyle w:val="KUJKnormal"/>
      </w:pPr>
      <w:r>
        <w:t xml:space="preserve">Finanční nároky a krytí: </w:t>
      </w:r>
    </w:p>
    <w:p w14:paraId="5934BD7B" w14:textId="77777777" w:rsidR="00490A71" w:rsidRDefault="00490A71" w:rsidP="00ED2EE3">
      <w:pPr>
        <w:pStyle w:val="KUJKnormal"/>
      </w:pPr>
      <w:r>
        <w:t>Ad 1: OKPP již nemá ve svém rozpočtu prostředky na pokrytí této žádosti.</w:t>
      </w:r>
    </w:p>
    <w:p w14:paraId="5755FDA9" w14:textId="77777777" w:rsidR="00490A71" w:rsidRDefault="00490A71" w:rsidP="00ED2EE3">
      <w:pPr>
        <w:pStyle w:val="KUJKnormal"/>
      </w:pPr>
      <w:r>
        <w:t xml:space="preserve">Ad 2: OKPP navrhuje převést prostředky na pokrytí této žádosti v rámci ORJ 1153, § 3322, položka 5321, UZ 749, ORG 102008 na § 3319, položku 5213, UZ 92. </w:t>
      </w:r>
    </w:p>
    <w:p w14:paraId="18F11E67" w14:textId="77777777" w:rsidR="00490A71" w:rsidRDefault="00490A71" w:rsidP="00ED2EE3">
      <w:pPr>
        <w:pStyle w:val="KUJKnormal"/>
      </w:pPr>
    </w:p>
    <w:p w14:paraId="75281F5F" w14:textId="77777777" w:rsidR="00490A71" w:rsidRDefault="00490A71" w:rsidP="00ED2EE3">
      <w:pPr>
        <w:pStyle w:val="KUJKnormal"/>
      </w:pPr>
      <w:r>
        <w:t>Vyjádření správce rozpočtu:</w:t>
      </w:r>
    </w:p>
    <w:p w14:paraId="1F486411" w14:textId="77777777" w:rsidR="00490A71" w:rsidRDefault="00490A71" w:rsidP="00ED2EE3">
      <w:pPr>
        <w:pStyle w:val="KUJKnormal"/>
      </w:pPr>
    </w:p>
    <w:p w14:paraId="3733B106" w14:textId="77777777" w:rsidR="00490A71" w:rsidRDefault="00490A71" w:rsidP="00AD363F">
      <w:pPr>
        <w:pStyle w:val="KUJKnormal"/>
      </w:pPr>
      <w:r>
        <w:t xml:space="preserve">Ad 1: Bc. </w:t>
      </w:r>
    </w:p>
    <w:p w14:paraId="551B0CA5" w14:textId="77777777" w:rsidR="00490A71" w:rsidRDefault="00490A71" w:rsidP="00AD363F">
      <w:pPr>
        <w:pStyle w:val="KUJKnormal"/>
      </w:pPr>
      <w:r>
        <w:t>Jana Rodová</w:t>
      </w:r>
      <w:r w:rsidRPr="007666AA">
        <w:t xml:space="preserve"> – Ekonomický</w:t>
      </w:r>
      <w:r>
        <w:t xml:space="preserve"> odbor (OEKO):</w:t>
      </w:r>
      <w:r w:rsidRPr="007666AA">
        <w:t xml:space="preserve"> </w:t>
      </w:r>
      <w:r>
        <w:t>Souhlasím</w:t>
      </w:r>
      <w:r w:rsidRPr="007666AA">
        <w:t xml:space="preserve"> – OKPP</w:t>
      </w:r>
      <w:r>
        <w:t xml:space="preserve"> nemá ve svém rozpočtu volné finanční prostředky na pokrytí přijatých žádostí</w:t>
      </w:r>
    </w:p>
    <w:p w14:paraId="09C0EB23" w14:textId="77777777" w:rsidR="00490A71" w:rsidRDefault="00490A71" w:rsidP="00AD363F">
      <w:pPr>
        <w:pStyle w:val="KUJKnormal"/>
      </w:pPr>
    </w:p>
    <w:p w14:paraId="49096559" w14:textId="77777777" w:rsidR="00490A71" w:rsidRDefault="00490A71" w:rsidP="007E6451">
      <w:pPr>
        <w:pStyle w:val="KUJKnormal"/>
      </w:pPr>
      <w:r>
        <w:t>Ad 2:</w:t>
      </w:r>
      <w:r w:rsidRPr="007E6451">
        <w:t xml:space="preserve"> </w:t>
      </w:r>
    </w:p>
    <w:p w14:paraId="0881D3B0" w14:textId="77777777" w:rsidR="00490A71" w:rsidRDefault="00490A71" w:rsidP="007E6451">
      <w:pPr>
        <w:pStyle w:val="KUJKnormal"/>
      </w:pPr>
      <w:r>
        <w:t>Bc. Blanka Klímová</w:t>
      </w:r>
      <w:r w:rsidRPr="007666AA">
        <w:t xml:space="preserve"> –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 se schválením dotace pro Fairytale Production, s.r.o. Prostředky ve výši 500 tis. Kč lze použít z uspořené částky alokované na UZ 749. V případě schválení dotace bude provedena úprava rozpisu rozpočtu dle platné rozpočtové skladby. </w:t>
      </w:r>
    </w:p>
    <w:p w14:paraId="77A2BDEF" w14:textId="77777777" w:rsidR="00490A71" w:rsidRDefault="00490A71" w:rsidP="00AD363F">
      <w:pPr>
        <w:pStyle w:val="KUJKnormal"/>
      </w:pPr>
    </w:p>
    <w:p w14:paraId="395D601A" w14:textId="77777777" w:rsidR="00490A71" w:rsidRDefault="00490A71" w:rsidP="00ED2EE3">
      <w:pPr>
        <w:pStyle w:val="KUJKnormal"/>
      </w:pPr>
    </w:p>
    <w:p w14:paraId="4E3C9D09" w14:textId="77777777" w:rsidR="00490A71" w:rsidRDefault="00490A71" w:rsidP="00ED2EE3">
      <w:pPr>
        <w:pStyle w:val="KUJKnormal"/>
      </w:pPr>
    </w:p>
    <w:p w14:paraId="06614913" w14:textId="77777777" w:rsidR="00490A71" w:rsidRDefault="00490A71" w:rsidP="00ED2EE3">
      <w:pPr>
        <w:pStyle w:val="KUJKnormal"/>
      </w:pPr>
      <w:r>
        <w:t>Návrh projednán (stanoviska)</w:t>
      </w:r>
    </w:p>
    <w:p w14:paraId="5D3D1978" w14:textId="77777777" w:rsidR="00490A71" w:rsidRPr="006507D0" w:rsidRDefault="00490A71" w:rsidP="007C75A3">
      <w:pPr>
        <w:pStyle w:val="KUJKnormal"/>
        <w:rPr>
          <w:bCs/>
        </w:rPr>
      </w:pPr>
    </w:p>
    <w:p w14:paraId="0C06F9F2" w14:textId="77777777" w:rsidR="00490A71" w:rsidRPr="00216A95" w:rsidRDefault="00490A71" w:rsidP="007C75A3">
      <w:pPr>
        <w:pStyle w:val="KUJKnormal"/>
        <w:rPr>
          <w:rFonts w:ascii="Calibri" w:hAnsi="Calibri" w:cs="Calibri"/>
          <w:sz w:val="18"/>
          <w:szCs w:val="18"/>
        </w:rPr>
      </w:pPr>
    </w:p>
    <w:p w14:paraId="02AF7B3B" w14:textId="77777777" w:rsidR="00490A71" w:rsidRPr="00216A95" w:rsidRDefault="00490A71" w:rsidP="00490A71">
      <w:pPr>
        <w:pStyle w:val="KUJKnormal"/>
        <w:numPr>
          <w:ilvl w:val="0"/>
          <w:numId w:val="13"/>
        </w:numPr>
        <w:spacing w:line="240" w:lineRule="auto"/>
        <w:rPr>
          <w:b/>
          <w:bCs/>
          <w:szCs w:val="20"/>
        </w:rPr>
      </w:pPr>
      <w:r w:rsidRPr="00216A95">
        <w:rPr>
          <w:b/>
          <w:bCs/>
          <w:szCs w:val="20"/>
        </w:rPr>
        <w:t>Rada kraje – usnesení č. 879/2021/RK-22:</w:t>
      </w:r>
    </w:p>
    <w:p w14:paraId="21173065" w14:textId="77777777" w:rsidR="00490A71" w:rsidRPr="00216A95" w:rsidRDefault="00490A71" w:rsidP="00490A71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szCs w:val="20"/>
        </w:rPr>
      </w:pPr>
    </w:p>
    <w:p w14:paraId="11A861BF" w14:textId="77777777" w:rsidR="00490A71" w:rsidRPr="00216A95" w:rsidRDefault="00490A71" w:rsidP="00490A71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ind w:left="357" w:hanging="357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>bere na vědomí</w:t>
      </w:r>
    </w:p>
    <w:p w14:paraId="03BA98B5" w14:textId="77777777" w:rsidR="00490A71" w:rsidRPr="00216A95" w:rsidRDefault="00490A71" w:rsidP="007C75A3">
      <w:pPr>
        <w:pStyle w:val="KUJKnormal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>individuální žádosti jednotlivých subjektů, uvedených v částech usnesení II. a III. návrhu č. 863/RK/21;</w:t>
      </w:r>
    </w:p>
    <w:p w14:paraId="288113B3" w14:textId="77777777" w:rsidR="00490A71" w:rsidRPr="00216A95" w:rsidRDefault="00490A71" w:rsidP="00490A71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>neschvaluje</w:t>
      </w:r>
    </w:p>
    <w:p w14:paraId="7ADD797D" w14:textId="77777777" w:rsidR="00490A71" w:rsidRPr="00216A95" w:rsidRDefault="00490A71" w:rsidP="007C75A3">
      <w:pPr>
        <w:pStyle w:val="KUJKnormal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 xml:space="preserve">poskytnutí individuálních dotací a uzavření veřejnoprávních smluv s těmito žadateli: </w:t>
      </w:r>
    </w:p>
    <w:p w14:paraId="1D8AAAD8" w14:textId="77777777" w:rsidR="00490A71" w:rsidRPr="00216A95" w:rsidRDefault="00490A71" w:rsidP="00490A71">
      <w:pPr>
        <w:pStyle w:val="KUJKnormal"/>
        <w:numPr>
          <w:ilvl w:val="0"/>
          <w:numId w:val="12"/>
        </w:numPr>
        <w:spacing w:line="240" w:lineRule="auto"/>
        <w:ind w:left="340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>VDN Promo s.r.o., Na Folimance 2155/15, 120 00 Praha, IČO 04619731 na projekt Jan Koller – příběh obyčejného kluka ve výši 190 000 Kč,</w:t>
      </w:r>
    </w:p>
    <w:p w14:paraId="6BC8F2D0" w14:textId="77777777" w:rsidR="00490A71" w:rsidRPr="00216A95" w:rsidRDefault="00490A71" w:rsidP="00490A71">
      <w:pPr>
        <w:pStyle w:val="KUJKnormal"/>
        <w:numPr>
          <w:ilvl w:val="0"/>
          <w:numId w:val="12"/>
        </w:numPr>
        <w:spacing w:line="240" w:lineRule="auto"/>
        <w:ind w:left="340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>Jindřichohradecký symfonický orchestr z.s, Kosmonautů 29/V, 37701 Jindřichův Hradec, IČO 67177875 na projekt 7. Evropský sborový festival ve výši 150 000 Kč,</w:t>
      </w:r>
    </w:p>
    <w:p w14:paraId="1718074E" w14:textId="77777777" w:rsidR="00490A71" w:rsidRPr="00216A95" w:rsidRDefault="00490A71" w:rsidP="00490A71">
      <w:pPr>
        <w:pStyle w:val="KUJKdoplnek2"/>
        <w:numPr>
          <w:ilvl w:val="0"/>
          <w:numId w:val="12"/>
        </w:numPr>
        <w:tabs>
          <w:tab w:val="left" w:pos="708"/>
        </w:tabs>
        <w:spacing w:line="240" w:lineRule="auto"/>
        <w:ind w:left="340"/>
        <w:rPr>
          <w:b w:val="0"/>
          <w:bCs/>
          <w:i/>
          <w:iCs/>
          <w:sz w:val="18"/>
          <w:szCs w:val="18"/>
        </w:rPr>
      </w:pPr>
      <w:r w:rsidRPr="00216A95">
        <w:rPr>
          <w:b w:val="0"/>
          <w:bCs/>
          <w:i/>
          <w:iCs/>
          <w:sz w:val="18"/>
          <w:szCs w:val="18"/>
        </w:rPr>
        <w:t>Procházky uměním z.s., Dolní Bělá 67, 33152 Dolní Bělá, IČO 05564051 na projekt Veřejné koncerty    protagonistů v rámci Violin/Viola Masterclass 2021 Nové Hrady ve výši 80 000 Kč;</w:t>
      </w:r>
    </w:p>
    <w:p w14:paraId="0FDD0AFD" w14:textId="77777777" w:rsidR="00490A71" w:rsidRPr="00216A95" w:rsidRDefault="00490A71" w:rsidP="00490A71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jc w:val="left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>doporučuje</w:t>
      </w:r>
    </w:p>
    <w:p w14:paraId="2DFB429C" w14:textId="77777777" w:rsidR="00490A71" w:rsidRPr="00216A95" w:rsidRDefault="00490A71" w:rsidP="007C75A3">
      <w:pPr>
        <w:pStyle w:val="KUJKnormal"/>
        <w:ind w:left="37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 xml:space="preserve">zastupitelstvu kraje </w:t>
      </w:r>
    </w:p>
    <w:p w14:paraId="1B372514" w14:textId="77777777" w:rsidR="00490A71" w:rsidRPr="00841C12" w:rsidRDefault="00490A71" w:rsidP="00490A71">
      <w:pPr>
        <w:pStyle w:val="KUJKnormal"/>
        <w:numPr>
          <w:ilvl w:val="6"/>
          <w:numId w:val="11"/>
        </w:numPr>
        <w:spacing w:line="240" w:lineRule="auto"/>
        <w:ind w:left="340"/>
        <w:rPr>
          <w:b/>
          <w:bCs/>
          <w:i/>
          <w:iCs/>
          <w:sz w:val="18"/>
          <w:szCs w:val="18"/>
        </w:rPr>
      </w:pPr>
      <w:r w:rsidRPr="00841C12">
        <w:rPr>
          <w:b/>
          <w:bCs/>
          <w:i/>
          <w:iCs/>
          <w:sz w:val="18"/>
          <w:szCs w:val="18"/>
        </w:rPr>
        <w:t>neschválit poskytnutí individuální dotace a uzavření veřejnoprávní smlouvy s žadatelem Filmová a televizní společnost TotalHelpArt T.H.A s.r.o., Nad Spádem 639/16, 147 00 Praha 4 na projekt Slavonice Fest ve výši 500 000 Kč;</w:t>
      </w:r>
    </w:p>
    <w:p w14:paraId="2D9631E7" w14:textId="77777777" w:rsidR="00490A71" w:rsidRPr="00216A95" w:rsidRDefault="00490A71" w:rsidP="00490A71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>ukládá</w:t>
      </w:r>
    </w:p>
    <w:p w14:paraId="76054940" w14:textId="77777777" w:rsidR="00490A71" w:rsidRPr="00216A95" w:rsidRDefault="00490A71" w:rsidP="00490A71">
      <w:pPr>
        <w:pStyle w:val="KUJKnormal"/>
        <w:numPr>
          <w:ilvl w:val="6"/>
          <w:numId w:val="11"/>
        </w:numPr>
        <w:spacing w:line="240" w:lineRule="auto"/>
        <w:ind w:left="397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>JUDr. Lukáši Glaserovi, řediteli krajského úřadu, zajistit realizaci část II. usnesení;</w:t>
      </w:r>
    </w:p>
    <w:p w14:paraId="43D81064" w14:textId="77777777" w:rsidR="00490A71" w:rsidRPr="00216A95" w:rsidRDefault="00490A71" w:rsidP="007C75A3">
      <w:pPr>
        <w:pStyle w:val="KUJKnormal"/>
        <w:ind w:left="37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 xml:space="preserve">       T: 30. 8. 2021</w:t>
      </w:r>
    </w:p>
    <w:p w14:paraId="52F994C8" w14:textId="77777777" w:rsidR="00490A71" w:rsidRPr="00216A95" w:rsidRDefault="00490A71" w:rsidP="00490A71">
      <w:pPr>
        <w:pStyle w:val="KUJKnormal"/>
        <w:numPr>
          <w:ilvl w:val="6"/>
          <w:numId w:val="11"/>
        </w:numPr>
        <w:spacing w:line="240" w:lineRule="auto"/>
        <w:ind w:left="397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>Pavlu Hrochovi, náměstkovi hejtmana, předložit část III. usnesení zastupitelstvu kraje</w:t>
      </w:r>
      <w:r w:rsidRPr="00216A95">
        <w:rPr>
          <w:i/>
          <w:iCs/>
          <w:sz w:val="18"/>
          <w:szCs w:val="18"/>
        </w:rPr>
        <w:br/>
        <w:t xml:space="preserve">k projednání. </w:t>
      </w:r>
    </w:p>
    <w:p w14:paraId="4BCDAF4C" w14:textId="77777777" w:rsidR="00490A71" w:rsidRPr="00216A95" w:rsidRDefault="00490A71" w:rsidP="007C75A3">
      <w:pPr>
        <w:pStyle w:val="KUJKnormal"/>
        <w:ind w:left="37"/>
        <w:rPr>
          <w:i/>
          <w:iCs/>
          <w:sz w:val="18"/>
          <w:szCs w:val="18"/>
        </w:rPr>
      </w:pPr>
      <w:r w:rsidRPr="00216A95">
        <w:rPr>
          <w:i/>
          <w:iCs/>
          <w:sz w:val="18"/>
          <w:szCs w:val="18"/>
        </w:rPr>
        <w:t xml:space="preserve">      T: 9. 9. 2021</w:t>
      </w:r>
    </w:p>
    <w:p w14:paraId="2CCACD01" w14:textId="77777777" w:rsidR="00490A71" w:rsidRPr="00216A95" w:rsidRDefault="00490A71" w:rsidP="007C75A3">
      <w:pPr>
        <w:pStyle w:val="KUJKnormal"/>
        <w:ind w:left="37"/>
        <w:rPr>
          <w:i/>
          <w:iCs/>
          <w:sz w:val="18"/>
          <w:szCs w:val="18"/>
        </w:rPr>
      </w:pPr>
    </w:p>
    <w:p w14:paraId="7B276365" w14:textId="77777777" w:rsidR="00490A71" w:rsidRDefault="00490A71" w:rsidP="00CA0A5C">
      <w:pPr>
        <w:pStyle w:val="KUJKnormal"/>
      </w:pPr>
    </w:p>
    <w:p w14:paraId="311D1733" w14:textId="77777777" w:rsidR="00490A71" w:rsidRDefault="00490A71" w:rsidP="00490A71">
      <w:pPr>
        <w:pStyle w:val="KUJKnormal"/>
        <w:numPr>
          <w:ilvl w:val="0"/>
          <w:numId w:val="14"/>
        </w:numPr>
        <w:spacing w:line="240" w:lineRule="auto"/>
      </w:pPr>
      <w:r>
        <w:t xml:space="preserve">Ad 1, 2: </w:t>
      </w:r>
      <w:r w:rsidRPr="00A521E1">
        <w:t>Odbor</w:t>
      </w:r>
      <w:r>
        <w:t xml:space="preserve"> legislativy a vnitřních věcí (OLVV):</w:t>
      </w:r>
      <w:r w:rsidRPr="00A521E1">
        <w:t xml:space="preserve"> </w:t>
      </w:r>
      <w:r>
        <w:t>Mgr. Markéta Procházková</w:t>
      </w:r>
      <w:r w:rsidRPr="00A521E1">
        <w:t xml:space="preserve"> –</w:t>
      </w:r>
      <w:r>
        <w:t xml:space="preserve">Souhlasím </w:t>
      </w:r>
    </w:p>
    <w:p w14:paraId="440FBC98" w14:textId="77777777" w:rsidR="00490A71" w:rsidRDefault="00490A71" w:rsidP="00ED2EE3">
      <w:pPr>
        <w:pStyle w:val="KUJKnormal"/>
      </w:pPr>
    </w:p>
    <w:p w14:paraId="2AC2EE7C" w14:textId="77777777" w:rsidR="00490A71" w:rsidRDefault="00490A71" w:rsidP="00ED2EE3">
      <w:pPr>
        <w:pStyle w:val="KUJKnormal"/>
      </w:pPr>
    </w:p>
    <w:p w14:paraId="1343C7AB" w14:textId="77777777" w:rsidR="00490A71" w:rsidRDefault="00490A71" w:rsidP="00ED2EE3">
      <w:pPr>
        <w:pStyle w:val="KUJKnormal"/>
      </w:pPr>
    </w:p>
    <w:p w14:paraId="2A4F9C93" w14:textId="77777777" w:rsidR="00490A71" w:rsidRDefault="00490A71" w:rsidP="006507D0">
      <w:pPr>
        <w:pStyle w:val="KUJKnormal"/>
      </w:pPr>
    </w:p>
    <w:p w14:paraId="4B3688BF" w14:textId="77777777" w:rsidR="00490A71" w:rsidRDefault="00490A71" w:rsidP="00ED2EE3">
      <w:pPr>
        <w:pStyle w:val="KUJKtucny"/>
      </w:pPr>
      <w:r w:rsidRPr="007939A8">
        <w:t>PŘÍLOHY:</w:t>
      </w:r>
      <w:r>
        <w:t xml:space="preserve"> </w:t>
      </w:r>
    </w:p>
    <w:p w14:paraId="0628DCF5" w14:textId="77777777" w:rsidR="00490A71" w:rsidRPr="00B52AA9" w:rsidRDefault="00490A71" w:rsidP="00490A71">
      <w:pPr>
        <w:pStyle w:val="KUJKcislovany"/>
        <w:spacing w:line="240" w:lineRule="auto"/>
      </w:pPr>
      <w:r>
        <w:t>Příloha č. 1 - Žádost Slavonice Fest</w:t>
      </w:r>
      <w:r w:rsidRPr="0081756D">
        <w:t xml:space="preserve"> (</w:t>
      </w:r>
      <w:r>
        <w:t>Příloha č. 1 - Žádost Slavonice Fest 2021.pdf</w:t>
      </w:r>
      <w:r w:rsidRPr="0081756D">
        <w:t>)</w:t>
      </w:r>
    </w:p>
    <w:p w14:paraId="68B1671D" w14:textId="77777777" w:rsidR="00490A71" w:rsidRPr="00B52AA9" w:rsidRDefault="00490A71" w:rsidP="00490A71">
      <w:pPr>
        <w:pStyle w:val="KUJKcislovany"/>
        <w:spacing w:line="240" w:lineRule="auto"/>
      </w:pPr>
      <w:r>
        <w:t xml:space="preserve">Příloha č. 2 - Žádost Fairytale Production s.r.o. </w:t>
      </w:r>
      <w:r w:rsidRPr="0081756D">
        <w:t xml:space="preserve"> (</w:t>
      </w:r>
      <w:r>
        <w:t>Příloha č. 2 - Žádost Fairytale Production s.r.o..pdf</w:t>
      </w:r>
      <w:r w:rsidRPr="0081756D">
        <w:t>)</w:t>
      </w:r>
    </w:p>
    <w:p w14:paraId="78CDA1A4" w14:textId="77777777" w:rsidR="00490A71" w:rsidRPr="00B52AA9" w:rsidRDefault="00490A71" w:rsidP="00490A71">
      <w:pPr>
        <w:pStyle w:val="KUJKcislovany"/>
        <w:spacing w:line="240" w:lineRule="auto"/>
      </w:pPr>
      <w:r>
        <w:t>Příloha č. 3 - Smlouva Slavonice Fest</w:t>
      </w:r>
      <w:r w:rsidRPr="0081756D">
        <w:t xml:space="preserve"> (</w:t>
      </w:r>
      <w:r>
        <w:t>Příloha č. 2 - Smlouva Slavonice Fest 2021.doc</w:t>
      </w:r>
      <w:r w:rsidRPr="0081756D">
        <w:t>)</w:t>
      </w:r>
    </w:p>
    <w:p w14:paraId="03BF162E" w14:textId="77777777" w:rsidR="00490A71" w:rsidRPr="00B52AA9" w:rsidRDefault="00490A71" w:rsidP="00490A71">
      <w:pPr>
        <w:pStyle w:val="KUJKcislovany"/>
        <w:spacing w:line="240" w:lineRule="auto"/>
      </w:pPr>
      <w:r>
        <w:t>Příloha č. 4 - Tabulka nákladů</w:t>
      </w:r>
      <w:r w:rsidRPr="0081756D">
        <w:t xml:space="preserve"> (</w:t>
      </w:r>
      <w:r>
        <w:t>Příloha č. 4 - Tabulka nákladů.pdf</w:t>
      </w:r>
      <w:r w:rsidRPr="0081756D">
        <w:t>)</w:t>
      </w:r>
    </w:p>
    <w:p w14:paraId="54C29117" w14:textId="77777777" w:rsidR="00490A71" w:rsidRPr="00B52AA9" w:rsidRDefault="00490A71" w:rsidP="00490A71">
      <w:pPr>
        <w:pStyle w:val="KUJKcislovany"/>
        <w:spacing w:line="240" w:lineRule="auto"/>
      </w:pPr>
      <w:r>
        <w:t>Příloha č. 5 - Smlouva Fairytale Production</w:t>
      </w:r>
      <w:r w:rsidRPr="0081756D">
        <w:t xml:space="preserve"> (</w:t>
      </w:r>
      <w:r>
        <w:t>Příloha č. 5 - Smlouva Fairytale Production s.r.o.doc</w:t>
      </w:r>
      <w:r w:rsidRPr="0081756D">
        <w:t>)</w:t>
      </w:r>
    </w:p>
    <w:p w14:paraId="474509E7" w14:textId="77777777" w:rsidR="00490A71" w:rsidRDefault="00490A71" w:rsidP="00ED2EE3">
      <w:pPr>
        <w:pStyle w:val="KUJKnormal"/>
      </w:pPr>
    </w:p>
    <w:p w14:paraId="3E99C7FF" w14:textId="77777777" w:rsidR="00490A71" w:rsidRPr="009C33FA" w:rsidRDefault="00490A71" w:rsidP="00ED2EE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C33FA">
        <w:rPr>
          <w:b w:val="0"/>
          <w:bCs/>
        </w:rPr>
        <w:t>vedoucí OKPP - Mgr. Patrik Červák</w:t>
      </w:r>
    </w:p>
    <w:p w14:paraId="2C9A5CC0" w14:textId="77777777" w:rsidR="00490A71" w:rsidRDefault="00490A71" w:rsidP="00ED2EE3">
      <w:pPr>
        <w:pStyle w:val="KUJKnormal"/>
      </w:pPr>
    </w:p>
    <w:p w14:paraId="38E506CB" w14:textId="77777777" w:rsidR="00490A71" w:rsidRDefault="00490A71" w:rsidP="00ED2EE3">
      <w:pPr>
        <w:pStyle w:val="KUJKnormal"/>
      </w:pPr>
      <w:r>
        <w:t>Termín kontroly: 1. 10. 2021</w:t>
      </w:r>
    </w:p>
    <w:p w14:paraId="454279CE" w14:textId="77777777" w:rsidR="00490A71" w:rsidRDefault="00490A71" w:rsidP="00ED2EE3">
      <w:pPr>
        <w:pStyle w:val="KUJKnormal"/>
      </w:pPr>
      <w:r>
        <w:t>Termín splnění: 31. 12. 2021</w:t>
      </w:r>
    </w:p>
    <w:p w14:paraId="2247A86F" w14:textId="77777777" w:rsidR="00490A71" w:rsidRDefault="00490A71" w:rsidP="0027044E">
      <w:pPr>
        <w:pStyle w:val="KUJKnormal"/>
      </w:pPr>
      <w:r>
        <w:t xml:space="preserve"> 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0816" w14:textId="77777777" w:rsidR="00EA3E8B" w:rsidRDefault="00EA3E8B" w:rsidP="002C5539">
      <w:r>
        <w:separator/>
      </w:r>
    </w:p>
  </w:endnote>
  <w:endnote w:type="continuationSeparator" w:id="0">
    <w:p w14:paraId="73577F5C" w14:textId="77777777" w:rsidR="00EA3E8B" w:rsidRDefault="00EA3E8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A3E8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A3E8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88B6" w14:textId="77777777" w:rsidR="00EA3E8B" w:rsidRDefault="00EA3E8B" w:rsidP="002C5539">
      <w:r>
        <w:separator/>
      </w:r>
    </w:p>
  </w:footnote>
  <w:footnote w:type="continuationSeparator" w:id="0">
    <w:p w14:paraId="43325465" w14:textId="77777777" w:rsidR="00EA3E8B" w:rsidRDefault="00EA3E8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CF7D" w14:textId="77777777" w:rsidR="00490A71" w:rsidRDefault="00490A71" w:rsidP="00490A71">
    <w:r>
      <w:rPr>
        <w:noProof/>
      </w:rPr>
      <w:pict w14:anchorId="2330416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7E71B59" w14:textId="77777777" w:rsidR="00490A71" w:rsidRPr="00D405BE" w:rsidRDefault="00490A71" w:rsidP="00490A7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811260E" w14:textId="77777777" w:rsidR="00490A71" w:rsidRPr="00D405BE" w:rsidRDefault="00490A71" w:rsidP="00490A7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381547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392F5A9">
        <v:rect id="_x0000_i1026" style="width:481.9pt;height:2pt" o:hralign="center" o:hrstd="t" o:hrnoshade="t" o:hr="t" fillcolor="black" stroked="f"/>
      </w:pict>
    </w:r>
  </w:p>
  <w:p w14:paraId="65AA4C19" w14:textId="77777777" w:rsidR="00490A71" w:rsidRPr="00490A71" w:rsidRDefault="00490A71" w:rsidP="00490A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54988"/>
    <w:multiLevelType w:val="hybridMultilevel"/>
    <w:tmpl w:val="5AA4D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5E17CC7"/>
    <w:multiLevelType w:val="hybridMultilevel"/>
    <w:tmpl w:val="58A40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3962"/>
    <w:multiLevelType w:val="hybridMultilevel"/>
    <w:tmpl w:val="2B444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C783588"/>
    <w:multiLevelType w:val="hybridMultilevel"/>
    <w:tmpl w:val="9BF6B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3"/>
  </w:num>
  <w:num w:numId="4" w16cid:durableId="537623535">
    <w:abstractNumId w:val="11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9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2"/>
  </w:num>
  <w:num w:numId="11" w16cid:durableId="813765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0363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9094184">
    <w:abstractNumId w:val="7"/>
  </w:num>
  <w:num w:numId="14" w16cid:durableId="1367440532">
    <w:abstractNumId w:val="8"/>
  </w:num>
  <w:num w:numId="15" w16cid:durableId="530920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A71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12B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3E8B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2026-01-30T10:05:00Z</dcterms:created>
  <dcterms:modified xsi:type="dcterms:W3CDTF">2026-01-30T10:05:00Z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5731587</vt:i4>
  </property>
  <property fmtid="{D5CDD505-2E9C-101B-9397-08002B2CF9AE}" pid="5" name="UlozitJako">
    <vt:lpwstr>C:\Users\mrazkova\AppData\Local\Temp\iU83538456\Zastupitelstvo\2021-09-09\Navrhy\292-ZK-21.</vt:lpwstr>
  </property>
  <property fmtid="{D5CDD505-2E9C-101B-9397-08002B2CF9AE}" pid="6" name="Zpracovat">
    <vt:bool>false</vt:bool>
  </property>
</Properties>
</file>