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F3ABB" w14:paraId="387357F1" w14:textId="77777777" w:rsidTr="00753382">
        <w:trPr>
          <w:trHeight w:hRule="exact" w:val="397"/>
        </w:trPr>
        <w:tc>
          <w:tcPr>
            <w:tcW w:w="2376" w:type="dxa"/>
            <w:hideMark/>
          </w:tcPr>
          <w:p w14:paraId="1A1BF1CC" w14:textId="77777777" w:rsidR="002F3ABB" w:rsidRDefault="002F3ABB" w:rsidP="00567FD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17D848" w14:textId="77777777" w:rsidR="002F3ABB" w:rsidRDefault="002F3ABB" w:rsidP="00567FD3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56D10C56" w14:textId="77777777" w:rsidR="002F3ABB" w:rsidRDefault="002F3ABB" w:rsidP="00567FD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D31257" w14:textId="77777777" w:rsidR="002F3ABB" w:rsidRDefault="002F3ABB" w:rsidP="00567FD3">
            <w:pPr>
              <w:pStyle w:val="KUJKnormal"/>
            </w:pPr>
          </w:p>
        </w:tc>
      </w:tr>
      <w:tr w:rsidR="002F3ABB" w14:paraId="785784A1" w14:textId="77777777" w:rsidTr="00753382">
        <w:trPr>
          <w:cantSplit/>
          <w:trHeight w:hRule="exact" w:val="397"/>
        </w:trPr>
        <w:tc>
          <w:tcPr>
            <w:tcW w:w="2376" w:type="dxa"/>
            <w:hideMark/>
          </w:tcPr>
          <w:p w14:paraId="3C018534" w14:textId="77777777" w:rsidR="002F3ABB" w:rsidRDefault="002F3ABB" w:rsidP="00567FD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5FEEC3" w14:textId="77777777" w:rsidR="002F3ABB" w:rsidRDefault="002F3ABB" w:rsidP="00567FD3">
            <w:pPr>
              <w:pStyle w:val="KUJKnormal"/>
            </w:pPr>
            <w:r>
              <w:t>279/ZK/21</w:t>
            </w:r>
          </w:p>
        </w:tc>
      </w:tr>
      <w:tr w:rsidR="002F3ABB" w14:paraId="5D772924" w14:textId="77777777" w:rsidTr="00753382">
        <w:trPr>
          <w:trHeight w:val="397"/>
        </w:trPr>
        <w:tc>
          <w:tcPr>
            <w:tcW w:w="2376" w:type="dxa"/>
          </w:tcPr>
          <w:p w14:paraId="508813DE" w14:textId="77777777" w:rsidR="002F3ABB" w:rsidRDefault="002F3ABB" w:rsidP="00567FD3"/>
          <w:p w14:paraId="0F6EFD66" w14:textId="77777777" w:rsidR="002F3ABB" w:rsidRDefault="002F3ABB" w:rsidP="00567FD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FBEC0D" w14:textId="77777777" w:rsidR="002F3ABB" w:rsidRDefault="002F3ABB" w:rsidP="00567FD3"/>
          <w:p w14:paraId="6E9B78D3" w14:textId="77777777" w:rsidR="002F3ABB" w:rsidRDefault="002F3ABB" w:rsidP="00567FD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obchodní společnosti Nemocnice Strakonice, a.s., „Modernizace systému VZT a chlazení včetně instalace FV v Nemocnici Strakonice, a.s.“ v rámci 146. výzvy OPŽP, jeho kofinancování z rozpočtu Jihočeského kraje, a zrušení usnesení č. 11/2020/ZK-26</w:t>
            </w:r>
          </w:p>
        </w:tc>
      </w:tr>
    </w:tbl>
    <w:p w14:paraId="3F7238E6" w14:textId="77777777" w:rsidR="002F3ABB" w:rsidRDefault="002F3ABB" w:rsidP="00753382">
      <w:pPr>
        <w:pStyle w:val="KUJKnormal"/>
        <w:rPr>
          <w:b/>
          <w:bCs/>
        </w:rPr>
      </w:pPr>
      <w:r>
        <w:rPr>
          <w:b/>
          <w:bCs/>
        </w:rPr>
        <w:pict w14:anchorId="7C2A16F3">
          <v:rect id="_x0000_i1029" style="width:453.6pt;height:1.5pt" o:hralign="center" o:hrstd="t" o:hrnoshade="t" o:hr="t" fillcolor="black" stroked="f"/>
        </w:pict>
      </w:r>
    </w:p>
    <w:p w14:paraId="1BFD9BD6" w14:textId="77777777" w:rsidR="002F3ABB" w:rsidRDefault="002F3ABB" w:rsidP="00753382">
      <w:pPr>
        <w:pStyle w:val="KUJKnormal"/>
      </w:pPr>
    </w:p>
    <w:p w14:paraId="6B5010C5" w14:textId="77777777" w:rsidR="002F3ABB" w:rsidRDefault="002F3ABB" w:rsidP="0075338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F3ABB" w14:paraId="26F38551" w14:textId="77777777" w:rsidTr="00567FD3">
        <w:trPr>
          <w:trHeight w:val="397"/>
        </w:trPr>
        <w:tc>
          <w:tcPr>
            <w:tcW w:w="2350" w:type="dxa"/>
            <w:hideMark/>
          </w:tcPr>
          <w:p w14:paraId="79A03FF6" w14:textId="77777777" w:rsidR="002F3ABB" w:rsidRDefault="002F3ABB" w:rsidP="00567FD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C2BDE0" w14:textId="77777777" w:rsidR="002F3ABB" w:rsidRDefault="002F3ABB" w:rsidP="00567FD3">
            <w:pPr>
              <w:pStyle w:val="KUJKnormal"/>
            </w:pPr>
            <w:r>
              <w:t>MUDr. Martin Kuba</w:t>
            </w:r>
          </w:p>
          <w:p w14:paraId="30FAF771" w14:textId="77777777" w:rsidR="002F3ABB" w:rsidRDefault="002F3ABB" w:rsidP="00567FD3"/>
        </w:tc>
      </w:tr>
      <w:tr w:rsidR="002F3ABB" w14:paraId="33A3B3DA" w14:textId="77777777" w:rsidTr="00567FD3">
        <w:trPr>
          <w:trHeight w:val="397"/>
        </w:trPr>
        <w:tc>
          <w:tcPr>
            <w:tcW w:w="2350" w:type="dxa"/>
          </w:tcPr>
          <w:p w14:paraId="674E310A" w14:textId="77777777" w:rsidR="002F3ABB" w:rsidRDefault="002F3ABB" w:rsidP="00567FD3">
            <w:pPr>
              <w:pStyle w:val="KUJKtucny"/>
            </w:pPr>
            <w:r>
              <w:t>Zpracoval:</w:t>
            </w:r>
          </w:p>
          <w:p w14:paraId="3DBC4AD0" w14:textId="77777777" w:rsidR="002F3ABB" w:rsidRDefault="002F3ABB" w:rsidP="00567FD3"/>
        </w:tc>
        <w:tc>
          <w:tcPr>
            <w:tcW w:w="6862" w:type="dxa"/>
            <w:hideMark/>
          </w:tcPr>
          <w:p w14:paraId="7B8EE2E7" w14:textId="77777777" w:rsidR="002F3ABB" w:rsidRDefault="002F3ABB" w:rsidP="00567FD3">
            <w:pPr>
              <w:pStyle w:val="KUJKnormal"/>
            </w:pPr>
            <w:r>
              <w:t>OZDR</w:t>
            </w:r>
          </w:p>
        </w:tc>
      </w:tr>
      <w:tr w:rsidR="002F3ABB" w14:paraId="303AC561" w14:textId="77777777" w:rsidTr="00567FD3">
        <w:trPr>
          <w:trHeight w:val="397"/>
        </w:trPr>
        <w:tc>
          <w:tcPr>
            <w:tcW w:w="2350" w:type="dxa"/>
          </w:tcPr>
          <w:p w14:paraId="2A377675" w14:textId="77777777" w:rsidR="002F3ABB" w:rsidRPr="009715F9" w:rsidRDefault="002F3ABB" w:rsidP="00567FD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C82C30" w14:textId="77777777" w:rsidR="002F3ABB" w:rsidRDefault="002F3ABB" w:rsidP="00567FD3"/>
        </w:tc>
        <w:tc>
          <w:tcPr>
            <w:tcW w:w="6862" w:type="dxa"/>
            <w:hideMark/>
          </w:tcPr>
          <w:p w14:paraId="1654046F" w14:textId="77777777" w:rsidR="002F3ABB" w:rsidRDefault="002F3ABB" w:rsidP="00567FD3">
            <w:pPr>
              <w:pStyle w:val="KUJKnormal"/>
            </w:pPr>
            <w:r>
              <w:t>Mgr. Petr Studenovský</w:t>
            </w:r>
          </w:p>
        </w:tc>
      </w:tr>
    </w:tbl>
    <w:p w14:paraId="59B2F6C6" w14:textId="77777777" w:rsidR="002F3ABB" w:rsidRDefault="002F3ABB" w:rsidP="00753382">
      <w:pPr>
        <w:pStyle w:val="KUJKnormal"/>
      </w:pPr>
    </w:p>
    <w:p w14:paraId="41B1F048" w14:textId="77777777" w:rsidR="002F3ABB" w:rsidRPr="0052161F" w:rsidRDefault="002F3ABB" w:rsidP="00753382">
      <w:pPr>
        <w:pStyle w:val="KUJKtucny"/>
      </w:pPr>
      <w:r w:rsidRPr="0052161F">
        <w:t>NÁVRH USNESENÍ</w:t>
      </w:r>
    </w:p>
    <w:p w14:paraId="625BD8A4" w14:textId="77777777" w:rsidR="002F3ABB" w:rsidRDefault="002F3ABB" w:rsidP="0075338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892E74A" w14:textId="77777777" w:rsidR="002F3ABB" w:rsidRPr="00841DFC" w:rsidRDefault="002F3ABB" w:rsidP="002F3ABB">
      <w:pPr>
        <w:pStyle w:val="KUJKPolozka"/>
        <w:spacing w:line="240" w:lineRule="auto"/>
      </w:pPr>
      <w:r w:rsidRPr="00841DFC">
        <w:t>Zastupitelstvo Jihočeského kraje</w:t>
      </w:r>
    </w:p>
    <w:p w14:paraId="36BFE850" w14:textId="77777777" w:rsidR="002F3ABB" w:rsidRPr="00A82EBA" w:rsidRDefault="002F3ABB" w:rsidP="002F3ABB">
      <w:pPr>
        <w:pStyle w:val="KUJKdoplnek2"/>
        <w:spacing w:line="240" w:lineRule="auto"/>
      </w:pPr>
      <w:r w:rsidRPr="00A82EBA">
        <w:t>ruší</w:t>
      </w:r>
    </w:p>
    <w:p w14:paraId="7B400439" w14:textId="77777777" w:rsidR="002F3ABB" w:rsidRDefault="002F3ABB" w:rsidP="00753382">
      <w:pPr>
        <w:pStyle w:val="KUJKnormal"/>
      </w:pPr>
      <w:r>
        <w:t>usnesení č. 11/2020/ZK-26 ze dne 20. 2. 2020 původně schvalující realizaci projektu obchodní společnosti Nemocnice Strakonice, a.s., „Zabezpečení krizového řízení a úspor provozních nákladů“ v rámci 146. výzvy OPŽP;</w:t>
      </w:r>
    </w:p>
    <w:p w14:paraId="61EF03A1" w14:textId="77777777" w:rsidR="002F3ABB" w:rsidRPr="00E10FE7" w:rsidRDefault="002F3ABB" w:rsidP="002F3ABB">
      <w:pPr>
        <w:pStyle w:val="KUJKdoplnek2"/>
        <w:spacing w:line="240" w:lineRule="auto"/>
      </w:pPr>
      <w:r w:rsidRPr="00AF7BAE">
        <w:t>schvaluje</w:t>
      </w:r>
    </w:p>
    <w:p w14:paraId="296B1A52" w14:textId="77777777" w:rsidR="002F3ABB" w:rsidRDefault="002F3ABB" w:rsidP="00AE1230">
      <w:pPr>
        <w:pStyle w:val="KUJKnormal"/>
      </w:pPr>
      <w:r>
        <w:t>1.</w:t>
      </w:r>
      <w:r>
        <w:tab/>
        <w:t>realizaci projektu obchodní společnosti Nemocnice Strakonice, a.s., IČO 26095181, „Modernizace systému VZT a chlazení včetně instalace FV v Nemocnici Strakonice, a.s.“ a podání žádosti o podporu do 146. výzvy Operačního programu Životní prostředí 2014–2020 (dále také „OPŽP“) s celkovými výdaji projektu ve výši 52 946 234,00 Kč, z toho celkovými způsobilými výdaji ve výši 43 802 136,00 Kč,</w:t>
      </w:r>
    </w:p>
    <w:p w14:paraId="0CDD85AC" w14:textId="77777777" w:rsidR="002F3ABB" w:rsidRDefault="002F3ABB" w:rsidP="00AE1230">
      <w:pPr>
        <w:pStyle w:val="KUJKnormal"/>
      </w:pPr>
      <w:r>
        <w:t>2.</w:t>
      </w:r>
      <w:r>
        <w:tab/>
        <w:t>kofinancování projektu obchodní společnosti Nemocnice Strakonice, a.s., IČO 26095181, „Modernizace systému VZT a chlazení včetně instalace FV v Nemocnici Strakonice, a.s.“ Jihočeským krajem ve výši 20,14 % z celkových způsobilých výdajů projektu, tj. 8 823 060,00 Kč, s podmínkou přidělení dotace z OPŽP s čerpáním na základě formuláře evropského projektu dle přílohy č. 1 návrhu č. 279/ZK/21, formou návratné finanční výpomoci dle Čl. 6 bodu 9) směrnice č. SM/115/ZK;</w:t>
      </w:r>
    </w:p>
    <w:p w14:paraId="295DCEB5" w14:textId="77777777" w:rsidR="002F3ABB" w:rsidRDefault="002F3ABB" w:rsidP="002F3ABB">
      <w:pPr>
        <w:pStyle w:val="KUJKdoplnek2"/>
        <w:spacing w:line="240" w:lineRule="auto"/>
      </w:pPr>
      <w:r w:rsidRPr="0021676C">
        <w:t>ukládá</w:t>
      </w:r>
    </w:p>
    <w:p w14:paraId="0ECFCA93" w14:textId="77777777" w:rsidR="002F3ABB" w:rsidRDefault="002F3ABB" w:rsidP="002F3ABB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 xml:space="preserve">JUDr. Lukáši Glaserovi, řediteli krajského úřadu, zajistit realizaci usnesení. </w:t>
      </w:r>
    </w:p>
    <w:p w14:paraId="549B348E" w14:textId="77777777" w:rsidR="002F3ABB" w:rsidRDefault="002F3ABB" w:rsidP="00AE1230">
      <w:pPr>
        <w:pStyle w:val="KUJKnormal"/>
      </w:pPr>
      <w:r>
        <w:t>T: 06/2022</w:t>
      </w:r>
    </w:p>
    <w:p w14:paraId="613C0C8B" w14:textId="77777777" w:rsidR="002F3ABB" w:rsidRDefault="002F3ABB" w:rsidP="00753382">
      <w:pPr>
        <w:pStyle w:val="KUJKnormal"/>
      </w:pPr>
    </w:p>
    <w:p w14:paraId="57BA0BFB" w14:textId="77777777" w:rsidR="002F3ABB" w:rsidRDefault="002F3ABB" w:rsidP="00753382">
      <w:pPr>
        <w:pStyle w:val="KUJKnormal"/>
      </w:pPr>
    </w:p>
    <w:p w14:paraId="176A9412" w14:textId="77777777" w:rsidR="002F3ABB" w:rsidRDefault="002F3ABB" w:rsidP="00AE1230">
      <w:pPr>
        <w:pStyle w:val="KUJKmezeraDZ"/>
      </w:pPr>
      <w:bookmarkStart w:id="2" w:name="US_DuvodZprava"/>
      <w:bookmarkEnd w:id="2"/>
    </w:p>
    <w:p w14:paraId="6EBF41FD" w14:textId="77777777" w:rsidR="002F3ABB" w:rsidRDefault="002F3ABB" w:rsidP="00AE1230">
      <w:pPr>
        <w:pStyle w:val="KUJKnadpisDZ"/>
      </w:pPr>
      <w:r>
        <w:t>DŮVODOVÁ ZPRÁVA</w:t>
      </w:r>
    </w:p>
    <w:p w14:paraId="3A5383BE" w14:textId="77777777" w:rsidR="002F3ABB" w:rsidRDefault="002F3ABB" w:rsidP="005A539D">
      <w:pPr>
        <w:pStyle w:val="KUJKmezeraDZ"/>
      </w:pPr>
    </w:p>
    <w:p w14:paraId="30F1DB2E" w14:textId="77777777" w:rsidR="002F3ABB" w:rsidRDefault="002F3ABB" w:rsidP="005A539D">
      <w:pPr>
        <w:pStyle w:val="KUJKnormal"/>
        <w:spacing w:after="60"/>
        <w:rPr>
          <w:rFonts w:cs="Arial"/>
          <w:szCs w:val="20"/>
        </w:rPr>
      </w:pPr>
      <w:bookmarkStart w:id="3" w:name="_Hlk80172226"/>
      <w:r>
        <w:rPr>
          <w:rFonts w:cs="Arial"/>
          <w:szCs w:val="20"/>
        </w:rPr>
        <w:t xml:space="preserve">Návrh je předkládán v souladu s § 36 zákona č. 129/2000 Sb., o krajích (krajské zřízení), ve znění pozdějších předpisů, kterým je zastupitelstvu kraje vyhrazeno rozhodování o poskytování dotací </w:t>
      </w:r>
      <w:r>
        <w:rPr>
          <w:rFonts w:cs="Arial"/>
          <w:szCs w:val="20"/>
        </w:rPr>
        <w:lastRenderedPageBreak/>
        <w:t>a návratných finančních výpomocí, a Čl. 4 směrnice č. SM/115/ZK pro přípravu a realizaci evropských projektů, dle kterého zastupitelstvo kraje schvaluje realizaci projektu, kofinancování/předfinancování způsobilých výdajů a případně financování nezpůsobilých výdajů z rozpočtu kraje.</w:t>
      </w:r>
      <w:bookmarkEnd w:id="3"/>
      <w:r>
        <w:rPr>
          <w:rFonts w:cs="Arial"/>
          <w:szCs w:val="20"/>
        </w:rPr>
        <w:t xml:space="preserve"> </w:t>
      </w:r>
    </w:p>
    <w:p w14:paraId="49722E4E" w14:textId="77777777" w:rsidR="002F3ABB" w:rsidRDefault="002F3ABB" w:rsidP="005A539D">
      <w:pPr>
        <w:pStyle w:val="KUJKnormal"/>
      </w:pPr>
    </w:p>
    <w:p w14:paraId="3C6741D3" w14:textId="77777777" w:rsidR="002F3ABB" w:rsidRDefault="002F3ABB" w:rsidP="005A539D">
      <w:pPr>
        <w:pStyle w:val="KUJKnormal"/>
        <w:spacing w:after="60"/>
      </w:pPr>
      <w:r>
        <w:t xml:space="preserve">Nemocnice Jihočeského kraje provedly vyhodnocení energetické náročnosti jednotlivých provozů ve svých areálech a tomu odpovídající zabezpečení dodávek energií v rámci uvedeného projektu. Na základě provedené analýzy byla navržena řada doporučení s cílem snížit energetickou náročnost a zvýšit využívání obnovitelných zdrojů energie při výrobě tepla nebo elektřiny. </w:t>
      </w:r>
    </w:p>
    <w:p w14:paraId="60550D2C" w14:textId="77777777" w:rsidR="002F3ABB" w:rsidRDefault="002F3ABB" w:rsidP="005A539D">
      <w:pPr>
        <w:pStyle w:val="KUJKnormal"/>
        <w:spacing w:after="60"/>
      </w:pPr>
    </w:p>
    <w:p w14:paraId="39E742CD" w14:textId="77777777" w:rsidR="002F3ABB" w:rsidRDefault="002F3ABB" w:rsidP="00FF498B">
      <w:pPr>
        <w:pStyle w:val="KUJKnormal"/>
        <w:spacing w:after="60"/>
        <w:contextualSpacing w:val="0"/>
      </w:pPr>
      <w:bookmarkStart w:id="4" w:name="_Hlk80172298"/>
      <w:r>
        <w:t>Původní záměr realizovat projekt „Zabezpečení krizového řízení a úspor provozních nákladů“ v rámci 121. výzvy OPŽP schválila dne 9. 5. 2019 usnesením č. 525/2019/RK-67 Rada Jihočeského kraje vykonávající působnost valné hromady obchodní společnosti Nemocnice Strakonice, a.s., a současně rozhodla o přijetí finanční podpory z evropských fondů, státních fondů a státního rozpočtu, pokud bude podpora k realizaci výše uvedeného projektu přidělena. Následně realizaci projektu a jeho kofinancování a předfinancování z rozpočtu Jihočeského kraje projednala rada kraje dne 13. 6. 2019 usnesením č. 744/2019/RK-70 a zastupitelstvo kraje dne 27. 6. 2019 usnesením č. 197/2019/ZK-22.</w:t>
      </w:r>
    </w:p>
    <w:p w14:paraId="77FA88F0" w14:textId="77777777" w:rsidR="002F3ABB" w:rsidRDefault="002F3ABB" w:rsidP="005A539D">
      <w:pPr>
        <w:pStyle w:val="KUJKnormal"/>
        <w:spacing w:after="60"/>
      </w:pPr>
      <w:r>
        <w:t>V rámci plánovaného projektu došlo k rozšíření aktivit z důvodu potřeby splnění hygienických standardů v přípravě cytostatik a splnění odpovídajících požadavků na energetickou náročnost dvou budov. Součástí projektu byla eliminace parního páteřního rozvodu a s tím související instalace lokálního zdroje vytápění. S poukazem na nové skutečnosti předložila Nemocnice Strakonice, a.s., dle Čl. 3 bodu 4) SM/115/ZK novou písemnou žádost o poskytnutí prostředků z rozpočtu kraje. Realizaci rozšířeného projektu, jeho kofinancování a předfinancování z rozpočtu Jihočeského kraje, a zrušení předcházejícího usnesení č. 197/2019/ZK-22 projednala rada kraje dne 6. 2. 2020 usnesením č. 97/2020/RK-90 a zastupitelstvo kraje dne 20. 2. 2020 usnesením č. 11/2020/ZK-26.</w:t>
      </w:r>
    </w:p>
    <w:p w14:paraId="6164508D" w14:textId="77777777" w:rsidR="002F3ABB" w:rsidRDefault="002F3ABB" w:rsidP="005A539D">
      <w:pPr>
        <w:pStyle w:val="KUJKnormal"/>
      </w:pPr>
    </w:p>
    <w:p w14:paraId="60732AAE" w14:textId="77777777" w:rsidR="002F3ABB" w:rsidRDefault="002F3ABB" w:rsidP="005A539D">
      <w:pPr>
        <w:pStyle w:val="KUJKnormal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26. jednání Zastupitelstva Jihočeského kraje dne 20.02.2020</w:t>
      </w:r>
    </w:p>
    <w:p w14:paraId="3D393FE9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</w:p>
    <w:p w14:paraId="58559A4C" w14:textId="77777777" w:rsidR="002F3ABB" w:rsidRDefault="002F3ABB" w:rsidP="005A539D">
      <w:pPr>
        <w:pStyle w:val="KUJKnormal"/>
        <w:rPr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  <w:u w:val="single"/>
        </w:rPr>
        <w:t>K bodu: Realizace projektu obchodní společnosti Nemocnice Strakonice, a.s., „Zabezpečení krizového řízení a úspor provozních nákladů“ v rámci 146. výzvy OPŽP, jeho kofinancování a předfinancování z rozpočtu Jihočeského kraje, a zrušení usnesení č. 197/2019/ZK-22</w:t>
      </w:r>
    </w:p>
    <w:p w14:paraId="670D287A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</w:p>
    <w:p w14:paraId="7ED6CC79" w14:textId="77777777" w:rsidR="002F3ABB" w:rsidRDefault="002F3ABB" w:rsidP="005A539D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Usnesení č. 11/2020/ZK-26</w:t>
      </w:r>
    </w:p>
    <w:p w14:paraId="116F3D57" w14:textId="77777777" w:rsidR="002F3ABB" w:rsidRDefault="002F3ABB" w:rsidP="005A539D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Zastupitelstvo Jihočeského kraje</w:t>
      </w:r>
    </w:p>
    <w:p w14:paraId="7390DDFC" w14:textId="77777777" w:rsidR="002F3ABB" w:rsidRDefault="002F3ABB" w:rsidP="005A539D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I.</w:t>
      </w:r>
      <w:r>
        <w:rPr>
          <w:b/>
          <w:bCs/>
          <w:i/>
          <w:iCs/>
          <w:sz w:val="18"/>
          <w:szCs w:val="18"/>
        </w:rPr>
        <w:tab/>
        <w:t>ruší</w:t>
      </w:r>
    </w:p>
    <w:p w14:paraId="17A11345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usnesení č. 197/2019/ZK-22 ze dne 27. 6. 2019 původně schvalující realizaci projektu obchodní společnosti Nemocnice Strakonice, a.s., „Zabezpečení krizového řízení a úspor provozních nákladů“;</w:t>
      </w:r>
    </w:p>
    <w:p w14:paraId="196D0853" w14:textId="77777777" w:rsidR="002F3ABB" w:rsidRDefault="002F3ABB" w:rsidP="005A539D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II.</w:t>
      </w:r>
      <w:r>
        <w:rPr>
          <w:b/>
          <w:bCs/>
          <w:i/>
          <w:iCs/>
          <w:sz w:val="18"/>
          <w:szCs w:val="18"/>
        </w:rPr>
        <w:tab/>
        <w:t>schvaluje</w:t>
      </w:r>
    </w:p>
    <w:p w14:paraId="06E50BDB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1.</w:t>
      </w:r>
      <w:r>
        <w:rPr>
          <w:i/>
          <w:iCs/>
          <w:sz w:val="18"/>
          <w:szCs w:val="18"/>
        </w:rPr>
        <w:tab/>
        <w:t>realizaci projektu obchodní společnosti Nemocnice Strakonice, a.s., IČO 26095181, „Zabezpečení krizového řízení a úspor provozních nákladů“ a podání žádosti o podporu do 146. výzvy Operačního programu Životní prostředí pro období 2014 – 2020 (dále také „OPŽP“) s celkovými výdaji projektu ve výši 44 029 000,00 Kč, z toho celkovými způsobilými výdaji ve výši 40 855 000,00 Kč,</w:t>
      </w:r>
    </w:p>
    <w:p w14:paraId="1C0490C6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</w:t>
      </w:r>
      <w:r>
        <w:rPr>
          <w:i/>
          <w:iCs/>
          <w:sz w:val="18"/>
          <w:szCs w:val="18"/>
        </w:rPr>
        <w:tab/>
        <w:t>kofinancování projektu obchodní společnosti Nemocnice Strakonice, a.s., IČO 26095181, „Zabezpečení krizového řízení a úspor provozních nákladů“ Jihočeským krajem ve výši 40 % z celkových způsobilých výdajů projektu, tj. 16 342 000,00 Kč, s podmínkou přidělení dotace z OPŽP s čerpáním na základě formuláře evropského projektu dle přílohy č. 1 návrhu č. 43/ZK/20, formou návratné finanční výpomoci dle Čl. 6 bodu 9) směrnice č. SM/115/ZK,</w:t>
      </w:r>
    </w:p>
    <w:p w14:paraId="7632C8F4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</w:t>
      </w:r>
      <w:r>
        <w:rPr>
          <w:i/>
          <w:iCs/>
          <w:sz w:val="18"/>
          <w:szCs w:val="18"/>
        </w:rPr>
        <w:tab/>
        <w:t>předfinancování projektu obchodní společnosti Nemocnice Strakonice, a.s., IČO 26095181, „Zabezpečení krizového řízení a úspor provozních nákladů“ Jihočeským krajem ve výši 40 % z celkových způsobilých výdajů projektu, tj. 16 342 000,00 Kč, s podmínkou přidělení dotace z OPŽP s čerpáním na základě formuláře evropského projektu dle přílohy č. 1 návrhu č. 43/ZK/20, formou návratné finanční výpomoci dle Čl. 6 bodu 9) směrnice č. SM/115/ZK;</w:t>
      </w:r>
    </w:p>
    <w:p w14:paraId="15542E5B" w14:textId="77777777" w:rsidR="002F3ABB" w:rsidRDefault="002F3ABB" w:rsidP="005A539D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III.</w:t>
      </w:r>
      <w:r>
        <w:rPr>
          <w:b/>
          <w:bCs/>
          <w:i/>
          <w:iCs/>
          <w:sz w:val="18"/>
          <w:szCs w:val="18"/>
        </w:rPr>
        <w:tab/>
        <w:t>ukládá</w:t>
      </w:r>
    </w:p>
    <w:p w14:paraId="59831A52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JUDr. Milanu Kučerovi, Ph.D., řediteli krajského úřadu, zajistit realizaci části II. usnesení. </w:t>
      </w:r>
    </w:p>
    <w:p w14:paraId="15959DA6" w14:textId="77777777" w:rsidR="002F3ABB" w:rsidRDefault="002F3ABB" w:rsidP="005A539D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T: 30. 6. 2021</w:t>
      </w:r>
    </w:p>
    <w:p w14:paraId="27CDA553" w14:textId="77777777" w:rsidR="002F3ABB" w:rsidRDefault="002F3ABB" w:rsidP="005A539D">
      <w:pPr>
        <w:pStyle w:val="KUJKnormal"/>
      </w:pPr>
    </w:p>
    <w:p w14:paraId="174C2796" w14:textId="77777777" w:rsidR="002F3ABB" w:rsidRPr="00634266" w:rsidRDefault="002F3ABB" w:rsidP="005A539D">
      <w:pPr>
        <w:pStyle w:val="KUJKnormal"/>
        <w:rPr>
          <w:bCs/>
        </w:rPr>
      </w:pPr>
      <w:r>
        <w:t xml:space="preserve">V rámci meziresortní dohody je technologické zařízení (prádelna) podporováno výhradně Ministerstvem průmyslu a obchodu /Czech Invest/ Agentura pro podnikání a inovace. Ostatní energetická zařízení (kotelna, VZT, FV apod.) jsou podporována výhradně Státním fondem životního prostředí. Toto je </w:t>
      </w:r>
      <w:r>
        <w:rPr>
          <w:b/>
          <w:bCs/>
        </w:rPr>
        <w:t>důvod rozdělení původně jednoho projektu do dvou a podání žádostí do dvou operačních programů</w:t>
      </w:r>
      <w:r>
        <w:t>. S poukazem na nové skutečnosti předložila Nemocnice Strakonice, a.s., dle Čl. 3 bodu 4) SM/115/ZK žádost o zrušení usnesení zastupitelstva kraje</w:t>
      </w:r>
      <w:r>
        <w:rPr>
          <w:b/>
          <w:bCs/>
          <w:i/>
          <w:iCs/>
          <w:sz w:val="18"/>
          <w:szCs w:val="18"/>
        </w:rPr>
        <w:t xml:space="preserve"> </w:t>
      </w:r>
      <w:r>
        <w:rPr>
          <w:szCs w:val="20"/>
        </w:rPr>
        <w:t xml:space="preserve">č. 11/2020/ZK-26 ze dne 20. 2. 2020 </w:t>
      </w:r>
      <w:r>
        <w:t>a dvě nové písemné žádosti o poskytnutí prostředků z rozpočtu kraje</w:t>
      </w:r>
      <w:bookmarkEnd w:id="4"/>
      <w:r>
        <w:t xml:space="preserve">. </w:t>
      </w:r>
      <w:r w:rsidRPr="00634266">
        <w:rPr>
          <w:rFonts w:cs="Arial"/>
          <w:bCs/>
          <w:szCs w:val="20"/>
        </w:rPr>
        <w:t>Každá žádost je projednávaná samostatným návrh</w:t>
      </w:r>
      <w:r>
        <w:rPr>
          <w:rFonts w:cs="Arial"/>
          <w:bCs/>
          <w:szCs w:val="20"/>
        </w:rPr>
        <w:t>em (</w:t>
      </w:r>
      <w:r w:rsidRPr="00634266">
        <w:rPr>
          <w:rFonts w:cs="Arial"/>
          <w:bCs/>
          <w:szCs w:val="20"/>
        </w:rPr>
        <w:t>č. 279/ZK/2021 a 280/ZK/2021</w:t>
      </w:r>
      <w:r>
        <w:rPr>
          <w:rFonts w:cs="Arial"/>
          <w:bCs/>
          <w:szCs w:val="20"/>
        </w:rPr>
        <w:t>)</w:t>
      </w:r>
      <w:r w:rsidRPr="00634266">
        <w:rPr>
          <w:rFonts w:cs="Arial"/>
          <w:bCs/>
          <w:szCs w:val="20"/>
        </w:rPr>
        <w:t xml:space="preserve">. Návrh č. 279/ZK/2021 navíc ruší usnesení č. 11/2020/ZK-26 původně schvalující realizaci projektu </w:t>
      </w:r>
      <w:r w:rsidRPr="00634266">
        <w:rPr>
          <w:szCs w:val="20"/>
        </w:rPr>
        <w:t>„Zabezpečení krizového řízení a úspor provozních nákladů“</w:t>
      </w:r>
      <w:r w:rsidRPr="00634266">
        <w:rPr>
          <w:rFonts w:cs="Arial"/>
          <w:bCs/>
          <w:szCs w:val="20"/>
        </w:rPr>
        <w:t>.</w:t>
      </w:r>
    </w:p>
    <w:p w14:paraId="5F977570" w14:textId="77777777" w:rsidR="002F3ABB" w:rsidRDefault="002F3ABB" w:rsidP="005A539D">
      <w:pPr>
        <w:pStyle w:val="KUJKnormal"/>
      </w:pPr>
    </w:p>
    <w:p w14:paraId="5081429F" w14:textId="77777777" w:rsidR="002F3ABB" w:rsidRDefault="002F3ABB" w:rsidP="00FF498B">
      <w:pPr>
        <w:pStyle w:val="KUJKnormal"/>
        <w:spacing w:after="60"/>
        <w:contextualSpacing w:val="0"/>
      </w:pPr>
      <w:r>
        <w:t>Obchodní společnost Nemocnice Strakonice, a.s., v souvislosti s provedenou analýzou a navrženým doporučením předložila žádost o podporu realizace projektu „</w:t>
      </w:r>
      <w:r>
        <w:rPr>
          <w:i/>
          <w:iCs/>
        </w:rPr>
        <w:t>Modernizace systému VZT a chlazení včetně instalace FV v Nemocnici Strakonice, a.s.</w:t>
      </w:r>
      <w:r>
        <w:t>“ do 146. výzvy Operačního programu Životní prostředí, prioritní osa 5 - Energetické úspory, specifický cíl 5.1 Snížit energetickou náročnost veřejných budov a zvýšit využití obnovitelných zdrojů energie.</w:t>
      </w:r>
    </w:p>
    <w:p w14:paraId="09E5AE0C" w14:textId="77777777" w:rsidR="002F3ABB" w:rsidRDefault="002F3ABB" w:rsidP="005A539D">
      <w:pPr>
        <w:pStyle w:val="KUJKnormal"/>
      </w:pPr>
      <w:r>
        <w:t>Plánované aktivity projektu:</w:t>
      </w:r>
    </w:p>
    <w:p w14:paraId="4B52C57F" w14:textId="77777777" w:rsidR="002F3ABB" w:rsidRDefault="002F3ABB" w:rsidP="002F3ABB">
      <w:pPr>
        <w:pStyle w:val="KUJKnormal"/>
        <w:numPr>
          <w:ilvl w:val="0"/>
          <w:numId w:val="12"/>
        </w:numPr>
        <w:spacing w:line="240" w:lineRule="auto"/>
        <w:ind w:left="284" w:hanging="284"/>
      </w:pPr>
      <w:r>
        <w:t>Vzduchotechnika (VZT) vybraných pavilonů (NORD, INTERNA, OPERAČNÍ OBORY),</w:t>
      </w:r>
    </w:p>
    <w:p w14:paraId="416F6963" w14:textId="77777777" w:rsidR="002F3ABB" w:rsidRDefault="002F3ABB" w:rsidP="002F3ABB">
      <w:pPr>
        <w:pStyle w:val="KUJKnormal"/>
        <w:numPr>
          <w:ilvl w:val="0"/>
          <w:numId w:val="12"/>
        </w:numPr>
        <w:spacing w:line="240" w:lineRule="auto"/>
        <w:ind w:left="284" w:hanging="284"/>
      </w:pPr>
      <w:r>
        <w:t>Vzduchotechnika v přípravě cytostatik,</w:t>
      </w:r>
    </w:p>
    <w:p w14:paraId="6A2AC30B" w14:textId="77777777" w:rsidR="002F3ABB" w:rsidRDefault="002F3ABB" w:rsidP="002F3ABB">
      <w:pPr>
        <w:pStyle w:val="KUJKnormal"/>
        <w:numPr>
          <w:ilvl w:val="0"/>
          <w:numId w:val="12"/>
        </w:numPr>
        <w:spacing w:line="240" w:lineRule="auto"/>
        <w:ind w:left="284" w:hanging="284"/>
      </w:pPr>
      <w:r>
        <w:t>FV výroba el. energie u výše uvedených pavilonů,</w:t>
      </w:r>
    </w:p>
    <w:p w14:paraId="05897329" w14:textId="77777777" w:rsidR="002F3ABB" w:rsidRDefault="002F3ABB" w:rsidP="002F3ABB">
      <w:pPr>
        <w:pStyle w:val="KUJKnormal"/>
        <w:numPr>
          <w:ilvl w:val="0"/>
          <w:numId w:val="12"/>
        </w:numPr>
        <w:spacing w:after="60" w:line="240" w:lineRule="auto"/>
        <w:ind w:left="284" w:hanging="284"/>
      </w:pPr>
      <w:r>
        <w:t>Měření a regulace, Energetický management.</w:t>
      </w:r>
    </w:p>
    <w:p w14:paraId="0513B088" w14:textId="77777777" w:rsidR="002F3ABB" w:rsidRDefault="002F3ABB" w:rsidP="00FF498B">
      <w:pPr>
        <w:pStyle w:val="KUJKnormal"/>
        <w:spacing w:after="60"/>
        <w:contextualSpacing w:val="0"/>
      </w:pPr>
      <w:r>
        <w:t>Navrhovaná opatření zasahují zejména do snížení energetické náročnosti stávající technologie VZT (snížení instalovaného výkonu VZT o 70 %, instalace rekuperace – pavilon NORD – Následná péče/Oční/Rehabilitace/Dětské, Interna, Cytostatika, Operační sály).  S tím souvisí zvýšení hygienického standardu v přípravě cytostatik i operačních sálů, se zajištěním dostatečného vzduchového výkonu pro tlakovou barieru dle ČSN EN ISO 14644.</w:t>
      </w:r>
    </w:p>
    <w:p w14:paraId="5F681391" w14:textId="77777777" w:rsidR="002F3ABB" w:rsidRDefault="002F3ABB" w:rsidP="00FF498B">
      <w:pPr>
        <w:pStyle w:val="KUJKnormal"/>
        <w:spacing w:after="60"/>
        <w:contextualSpacing w:val="0"/>
      </w:pPr>
      <w:r>
        <w:t>Dále pak projekt řeší využití fotovoltaiky (FV) včetně bateriového systému pro výrobu elektrické energie (pavilon NORD, Interna, Operační obory).  Z vlastních zdrojů bude realizován systém chladu v těchto pavilonech. Celková výroba elektrické energie ze systému FV pokryje spotřebu elektrické energie na nově realizované chlazení vybraných prostor.</w:t>
      </w:r>
    </w:p>
    <w:p w14:paraId="36C38A6D" w14:textId="77777777" w:rsidR="002F3ABB" w:rsidRDefault="002F3ABB" w:rsidP="00FF498B">
      <w:pPr>
        <w:pStyle w:val="KUJKnormal"/>
        <w:spacing w:after="60"/>
        <w:contextualSpacing w:val="0"/>
      </w:pPr>
      <w:r>
        <w:t>Nedílnou součástí projektu je zdroj chladu.  Jedná se o nedotovatelné finanční výdaje ve výši 6,8 mil. Kč s DPH. O tyto prostředky budou navýšeny vlastní zdroje na spolufinancování ze strany nemocnice. Kombinace VZT a zdroje chladu je nezbytnou podmínkou dodržení parametrů letní stability řešených objektů. Dodržení tohoto hygienického standardu je podmínkou pro udělení dotace. Celý systém doplňuje komplexní modernizace Měření a regulace včetně zavedení energetického managementu v celém areálu nemocnice.</w:t>
      </w:r>
    </w:p>
    <w:p w14:paraId="06A24EE5" w14:textId="77777777" w:rsidR="002F3ABB" w:rsidRDefault="002F3ABB" w:rsidP="005A539D">
      <w:pPr>
        <w:pStyle w:val="KUJKnormal"/>
      </w:pPr>
      <w:r>
        <w:t>Realizace projektu přispěje ke snížení energetické náročnosti a ke zvýšení využití obnovitelných zdrojů energie v areálu nemocnice. Tento efekt má významný dopad na snížení provozních nákladů celého areálu. Investiční záměr je předkládán na základě komplexně zpracované koncepce energetiky areálu nemocnice.</w:t>
      </w:r>
    </w:p>
    <w:p w14:paraId="1BB94BC2" w14:textId="77777777" w:rsidR="002F3ABB" w:rsidRDefault="002F3ABB" w:rsidP="005A539D">
      <w:pPr>
        <w:pStyle w:val="KUJKnormal"/>
      </w:pPr>
    </w:p>
    <w:p w14:paraId="2E9C1D88" w14:textId="77777777" w:rsidR="002F3ABB" w:rsidRDefault="002F3ABB" w:rsidP="005A539D">
      <w:pPr>
        <w:pStyle w:val="KUJKnormal"/>
      </w:pPr>
    </w:p>
    <w:p w14:paraId="3625ABE5" w14:textId="77777777" w:rsidR="002F3ABB" w:rsidRDefault="002F3ABB" w:rsidP="005A539D">
      <w:pPr>
        <w:pStyle w:val="KUJKnormal"/>
      </w:pPr>
    </w:p>
    <w:p w14:paraId="5E404097" w14:textId="77777777" w:rsidR="002F3ABB" w:rsidRDefault="002F3ABB" w:rsidP="005A539D">
      <w:pPr>
        <w:pStyle w:val="KUJKnormal"/>
      </w:pPr>
      <w:r>
        <w:t>Finanční nároky a krytí:</w:t>
      </w:r>
    </w:p>
    <w:p w14:paraId="61FAB6DF" w14:textId="77777777" w:rsidR="002F3ABB" w:rsidRDefault="002F3ABB" w:rsidP="005A539D">
      <w:pPr>
        <w:pStyle w:val="KUJKnormal"/>
      </w:pPr>
      <w:r>
        <w:t xml:space="preserve">Projekt prošel bodovým hodnocením a v průběhu května 2021 by měl být schválen řídícím orgánem. Výše dotace činí 70 % ze způsobilých výdajů projektu podaného do OPŽP. </w:t>
      </w:r>
    </w:p>
    <w:p w14:paraId="6A4676EE" w14:textId="77777777" w:rsidR="002F3ABB" w:rsidRDefault="002F3ABB" w:rsidP="005A539D">
      <w:pPr>
        <w:pStyle w:val="KUJKnormal"/>
      </w:pPr>
    </w:p>
    <w:p w14:paraId="2C4D7436" w14:textId="77777777" w:rsidR="002F3ABB" w:rsidRDefault="002F3ABB" w:rsidP="005A539D">
      <w:pPr>
        <w:pStyle w:val="KUJKnormal"/>
        <w:rPr>
          <w:b/>
          <w:bCs/>
        </w:rPr>
      </w:pPr>
      <w:r>
        <w:rPr>
          <w:b/>
          <w:bCs/>
        </w:rPr>
        <w:t>Celkové výdaje projektu (CV):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52 946 234,00 Kč</w:t>
      </w:r>
    </w:p>
    <w:p w14:paraId="326FF6BD" w14:textId="77777777" w:rsidR="002F3ABB" w:rsidRDefault="002F3ABB" w:rsidP="005A539D">
      <w:pPr>
        <w:pStyle w:val="KUJKnormal"/>
        <w:rPr>
          <w:b/>
          <w:bCs/>
        </w:rPr>
      </w:pPr>
      <w:r>
        <w:rPr>
          <w:b/>
          <w:bCs/>
        </w:rPr>
        <w:t>1) Celkové způsobilé výdaje projektu (CZV):</w:t>
      </w:r>
      <w:r>
        <w:rPr>
          <w:b/>
          <w:bCs/>
        </w:rPr>
        <w:tab/>
      </w:r>
      <w:r>
        <w:rPr>
          <w:b/>
          <w:bCs/>
        </w:rPr>
        <w:tab/>
        <w:t>43 802 136,00 Kč</w:t>
      </w:r>
    </w:p>
    <w:p w14:paraId="0C597034" w14:textId="77777777" w:rsidR="002F3ABB" w:rsidRDefault="002F3ABB" w:rsidP="005A539D">
      <w:pPr>
        <w:pStyle w:val="KUJKnormal"/>
      </w:pPr>
      <w:r>
        <w:lastRenderedPageBreak/>
        <w:t>•výše dotace z dotačního titulu EU:</w:t>
      </w:r>
      <w:r>
        <w:tab/>
      </w:r>
      <w:r>
        <w:tab/>
      </w:r>
      <w:r>
        <w:tab/>
      </w:r>
      <w:r>
        <w:tab/>
      </w:r>
      <w:r>
        <w:tab/>
      </w:r>
      <w:r>
        <w:tab/>
        <w:t>30 661 495,20 Kč</w:t>
      </w:r>
      <w:r>
        <w:tab/>
        <w:t xml:space="preserve">70 % CZV </w:t>
      </w:r>
    </w:p>
    <w:p w14:paraId="5E322F90" w14:textId="77777777" w:rsidR="002F3ABB" w:rsidRDefault="002F3ABB" w:rsidP="005A539D">
      <w:pPr>
        <w:pStyle w:val="KUJKnormal"/>
        <w:tabs>
          <w:tab w:val="left" w:pos="5103"/>
        </w:tabs>
      </w:pPr>
      <w:r>
        <w:t>•výše dotace ze státního rozpočtu:</w:t>
      </w:r>
      <w:r>
        <w:tab/>
        <w:t>0,00 Kč</w:t>
      </w:r>
    </w:p>
    <w:p w14:paraId="46579BC0" w14:textId="77777777" w:rsidR="002F3ABB" w:rsidRDefault="002F3ABB" w:rsidP="005A539D">
      <w:pPr>
        <w:pStyle w:val="KUJKnormal"/>
        <w:tabs>
          <w:tab w:val="left" w:pos="4678"/>
        </w:tabs>
      </w:pPr>
      <w:r>
        <w:t>•výše povinného spolufinancování:</w:t>
      </w:r>
      <w:r>
        <w:tab/>
        <w:t>8 823 060,00 Kč</w:t>
      </w:r>
      <w:r>
        <w:tab/>
        <w:t>20,14 % CZV (kofi JčK)</w:t>
      </w:r>
    </w:p>
    <w:p w14:paraId="29FEF8EE" w14:textId="77777777" w:rsidR="002F3ABB" w:rsidRDefault="002F3ABB" w:rsidP="005A539D">
      <w:pPr>
        <w:pStyle w:val="KUJKnormal"/>
        <w:tabs>
          <w:tab w:val="left" w:pos="4678"/>
        </w:tabs>
      </w:pPr>
      <w:r>
        <w:tab/>
        <w:t>4 317 580,80 Kč</w:t>
      </w:r>
      <w:r>
        <w:tab/>
        <w:t>9,86 % CZV (podíl žadatele)</w:t>
      </w:r>
    </w:p>
    <w:p w14:paraId="35A096AE" w14:textId="77777777" w:rsidR="002F3ABB" w:rsidRDefault="002F3ABB" w:rsidP="005A539D">
      <w:pPr>
        <w:pStyle w:val="KUJKnormal"/>
        <w:tabs>
          <w:tab w:val="left" w:pos="4678"/>
        </w:tabs>
      </w:pPr>
      <w:r>
        <w:rPr>
          <w:b/>
          <w:bCs/>
        </w:rPr>
        <w:t>2) Celkové nezpůsobilé výdaje projektu (CNV):</w:t>
      </w:r>
      <w:r>
        <w:rPr>
          <w:b/>
          <w:bCs/>
        </w:rPr>
        <w:tab/>
        <w:t>9 144 098,00 Kč</w:t>
      </w:r>
      <w:r>
        <w:tab/>
        <w:t>(podíl žadatele)</w:t>
      </w:r>
    </w:p>
    <w:p w14:paraId="6CC17157" w14:textId="77777777" w:rsidR="002F3ABB" w:rsidRDefault="002F3ABB" w:rsidP="005A539D">
      <w:pPr>
        <w:pStyle w:val="KUJKnormal"/>
      </w:pPr>
    </w:p>
    <w:p w14:paraId="54261888" w14:textId="77777777" w:rsidR="002F3ABB" w:rsidRDefault="002F3ABB" w:rsidP="005A539D">
      <w:pPr>
        <w:pStyle w:val="KUJKnormal"/>
      </w:pPr>
      <w:r>
        <w:t>Na základě Čl. 6 bodu 9) uvedené směrnice bude kofinancování způsobilých výdajů z rozpočtu Jihočeského kraje poskytnuto formou návratné finanční výpomoci v celé výši na základě souhrnné smlouvy mezi Jihočeským krajem a nemocnicí. Po ukončení realizace projektu navrhne věcně příslušný odbor (ORJ 09 Odbor zdravotnictví) na základě informace ORJ 20 (Strukturální fondy EU) o certifikaci výdajů od řídícího/kontrolního orgánu programu materiál do ZK ke zvýšení základního kapitálu o část návratné výpomoci kraje poskytnuté nemocnici, a to ve výši skutečně vynaložených prostředků na kofinancování způsobilých výdajů (podíl JčK) a příp. financování nezpůsobilých výdajů z prostředků JčK (pokud byly předmětem smlouvy), kdy částka zvýšení základního kapitálu bude zaokrouhlena na statisíce dolů. Předfinancování podílu EU a SR i částka poskytnutá na kofinancování projektu, resp. na financování nezpůsobilých výdajů projektu musejí být vždy vráceny v poskytnuté výši dle pravidel stanovených ve smlouvě.</w:t>
      </w:r>
    </w:p>
    <w:p w14:paraId="5487F20C" w14:textId="77777777" w:rsidR="002F3ABB" w:rsidRDefault="002F3ABB" w:rsidP="005A539D">
      <w:pPr>
        <w:pStyle w:val="KUJKnormal"/>
      </w:pPr>
    </w:p>
    <w:p w14:paraId="7E5D8BA0" w14:textId="77777777" w:rsidR="002F3ABB" w:rsidRDefault="002F3ABB" w:rsidP="005A539D">
      <w:pPr>
        <w:pStyle w:val="KUJKnormal"/>
      </w:pPr>
    </w:p>
    <w:p w14:paraId="65C26E16" w14:textId="77777777" w:rsidR="002F3ABB" w:rsidRDefault="002F3ABB" w:rsidP="005A539D">
      <w:pPr>
        <w:pStyle w:val="KUJKnormal"/>
      </w:pPr>
    </w:p>
    <w:p w14:paraId="6F0630A9" w14:textId="77777777" w:rsidR="002F3ABB" w:rsidRDefault="002F3ABB" w:rsidP="005A539D">
      <w:pPr>
        <w:pStyle w:val="KUJKnormal"/>
      </w:pPr>
      <w:r>
        <w:t xml:space="preserve">Vyjádření správce rozpočtu: </w:t>
      </w:r>
    </w:p>
    <w:p w14:paraId="5B85A819" w14:textId="77777777" w:rsidR="002F3ABB" w:rsidRDefault="002F3ABB" w:rsidP="005E54B5">
      <w:pPr>
        <w:pStyle w:val="KUJKnormal"/>
      </w:pPr>
      <w:r>
        <w:t>Ing. Michaela Zárubová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Souhlasím s návrhem, prostředky pro projekty Nemocnice Strakonice jsou součástí rozpočtu roku 2021 v rezervě ORJ 2068 - paragraf 3522 pol. 6909. </w:t>
      </w:r>
    </w:p>
    <w:p w14:paraId="318EA5B8" w14:textId="77777777" w:rsidR="002F3ABB" w:rsidRDefault="002F3ABB" w:rsidP="005A539D">
      <w:pPr>
        <w:pStyle w:val="KUJKnormal"/>
      </w:pPr>
    </w:p>
    <w:p w14:paraId="48784721" w14:textId="77777777" w:rsidR="002F3ABB" w:rsidRDefault="002F3ABB" w:rsidP="005A539D">
      <w:pPr>
        <w:pStyle w:val="KUJKnormal"/>
      </w:pPr>
    </w:p>
    <w:p w14:paraId="494D9B2C" w14:textId="77777777" w:rsidR="002F3ABB" w:rsidRDefault="002F3ABB" w:rsidP="00FF498B">
      <w:pPr>
        <w:pStyle w:val="KUJKnormal"/>
        <w:spacing w:after="60"/>
        <w:contextualSpacing w:val="0"/>
      </w:pPr>
      <w:r>
        <w:t>Návrh projednán (stanoviska):</w:t>
      </w:r>
    </w:p>
    <w:p w14:paraId="4146CD30" w14:textId="77777777" w:rsidR="002F3ABB" w:rsidRDefault="002F3ABB" w:rsidP="00FF498B">
      <w:pPr>
        <w:pStyle w:val="KUJKnormal"/>
        <w:spacing w:after="60"/>
        <w:contextualSpacing w:val="0"/>
      </w:pPr>
      <w:bookmarkStart w:id="5" w:name="_Hlk80190089"/>
      <w:r>
        <w:t xml:space="preserve">Ing. Jana Hajíčková – Odbor evropských záležitostí (OEZI) - Konzultant: </w:t>
      </w:r>
      <w:r w:rsidRPr="00BB5AD1">
        <w:t>Souhlasím.</w:t>
      </w:r>
      <w:r>
        <w:t xml:space="preserve"> </w:t>
      </w:r>
    </w:p>
    <w:p w14:paraId="543A7AFC" w14:textId="77777777" w:rsidR="002F3ABB" w:rsidRDefault="002F3ABB" w:rsidP="00FF498B">
      <w:pPr>
        <w:pStyle w:val="KUJKnormal"/>
        <w:spacing w:after="60"/>
        <w:contextualSpacing w:val="0"/>
      </w:pPr>
      <w:bookmarkStart w:id="6" w:name="_Hlk80189972"/>
      <w:r>
        <w:t>Návrh projednala rada kraje dne 1. 7. 2021, usnesení č. 759/2021/RK-21.</w:t>
      </w:r>
    </w:p>
    <w:p w14:paraId="628CF980" w14:textId="77777777" w:rsidR="002F3ABB" w:rsidRDefault="002F3ABB" w:rsidP="005A539D">
      <w:pPr>
        <w:pStyle w:val="KUJKnormal"/>
        <w:spacing w:after="60"/>
      </w:pPr>
      <w:r>
        <w:t>Návrh projednaly Finanční výbor i Výbor pro zdravotnictví dne 30. 8. 2021.</w:t>
      </w:r>
      <w:bookmarkEnd w:id="6"/>
      <w:r>
        <w:t xml:space="preserve"> </w:t>
      </w:r>
    </w:p>
    <w:bookmarkEnd w:id="5"/>
    <w:p w14:paraId="554C892D" w14:textId="77777777" w:rsidR="002F3ABB" w:rsidRDefault="002F3ABB" w:rsidP="005A539D">
      <w:pPr>
        <w:pStyle w:val="KUJKnormal"/>
        <w:rPr>
          <w:b/>
          <w:bCs/>
        </w:rPr>
      </w:pPr>
    </w:p>
    <w:p w14:paraId="74376FD7" w14:textId="77777777" w:rsidR="002F3ABB" w:rsidRDefault="002F3ABB" w:rsidP="005A539D">
      <w:pPr>
        <w:pStyle w:val="KUJKnormal"/>
        <w:rPr>
          <w:b/>
          <w:bCs/>
        </w:rPr>
      </w:pPr>
    </w:p>
    <w:p w14:paraId="0DCA8BE9" w14:textId="77777777" w:rsidR="002F3ABB" w:rsidRDefault="002F3ABB" w:rsidP="005A539D">
      <w:pPr>
        <w:pStyle w:val="KUJKnormal"/>
        <w:rPr>
          <w:b/>
          <w:bCs/>
        </w:rPr>
      </w:pPr>
    </w:p>
    <w:p w14:paraId="2E66266A" w14:textId="77777777" w:rsidR="002F3ABB" w:rsidRDefault="002F3ABB" w:rsidP="005A539D">
      <w:pPr>
        <w:pStyle w:val="KUJKnormal"/>
        <w:rPr>
          <w:b/>
          <w:bCs/>
        </w:rPr>
      </w:pPr>
      <w:r>
        <w:rPr>
          <w:b/>
          <w:bCs/>
        </w:rPr>
        <w:t>PŘÍLOHY:</w:t>
      </w:r>
    </w:p>
    <w:p w14:paraId="1FDC6FE6" w14:textId="77777777" w:rsidR="002F3ABB" w:rsidRPr="00B52AA9" w:rsidRDefault="002F3ABB" w:rsidP="002F3AB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KUJK_ZK090921_279_př.1 Formulář EP_NST_OPŽP_146.výzva.doc</w:t>
      </w:r>
      <w:r w:rsidRPr="0081756D">
        <w:t>)</w:t>
      </w:r>
    </w:p>
    <w:p w14:paraId="66BD97A7" w14:textId="77777777" w:rsidR="002F3ABB" w:rsidRPr="00B52AA9" w:rsidRDefault="002F3ABB" w:rsidP="002F3ABB">
      <w:pPr>
        <w:pStyle w:val="KUJKcislovany"/>
        <w:spacing w:line="240" w:lineRule="auto"/>
      </w:pPr>
      <w:r>
        <w:t>Žádost o poskytnutí návratné finanční výpomoci na kofinancování způsobilých výdajů projektu z rozpočtu Jihočeského kraje</w:t>
      </w:r>
      <w:r w:rsidRPr="0081756D">
        <w:t xml:space="preserve"> (</w:t>
      </w:r>
      <w:r>
        <w:t>KUJK_ZK090921_279_př.2 Žádost o NFV_NST_OPŽP_146.výzva.doc</w:t>
      </w:r>
      <w:r w:rsidRPr="0081756D">
        <w:t>)</w:t>
      </w:r>
    </w:p>
    <w:p w14:paraId="126FDE5A" w14:textId="77777777" w:rsidR="002F3ABB" w:rsidRDefault="002F3ABB" w:rsidP="005A539D">
      <w:pPr>
        <w:pStyle w:val="KUJKnormal"/>
      </w:pPr>
    </w:p>
    <w:p w14:paraId="68B1DFC2" w14:textId="77777777" w:rsidR="002F3ABB" w:rsidRDefault="002F3ABB" w:rsidP="005A539D">
      <w:pPr>
        <w:pStyle w:val="KUJKnormal"/>
      </w:pPr>
    </w:p>
    <w:p w14:paraId="0AE2171B" w14:textId="77777777" w:rsidR="002F3ABB" w:rsidRDefault="002F3ABB" w:rsidP="005A539D">
      <w:pPr>
        <w:pStyle w:val="KUJKnormal"/>
      </w:pPr>
      <w:r>
        <w:rPr>
          <w:b/>
          <w:bCs/>
        </w:rPr>
        <w:t>Zodpovídá:</w:t>
      </w:r>
      <w:r>
        <w:t xml:space="preserve"> vedoucí OZDR - Mgr. Petr Studenovský</w:t>
      </w:r>
    </w:p>
    <w:p w14:paraId="1E9D236E" w14:textId="77777777" w:rsidR="002F3ABB" w:rsidRDefault="002F3ABB" w:rsidP="005A539D">
      <w:pPr>
        <w:pStyle w:val="KUJKnormal"/>
      </w:pPr>
    </w:p>
    <w:p w14:paraId="0D64E46B" w14:textId="77777777" w:rsidR="002F3ABB" w:rsidRDefault="002F3ABB" w:rsidP="005A539D">
      <w:pPr>
        <w:pStyle w:val="KUJKnormal"/>
      </w:pPr>
    </w:p>
    <w:p w14:paraId="729B8BD9" w14:textId="77777777" w:rsidR="002F3ABB" w:rsidRDefault="002F3ABB" w:rsidP="005A539D">
      <w:pPr>
        <w:pStyle w:val="KUJKnormal"/>
      </w:pPr>
      <w:r>
        <w:t>Termín kontroly: 07/2022</w:t>
      </w:r>
    </w:p>
    <w:p w14:paraId="5450FFC3" w14:textId="77777777" w:rsidR="002F3ABB" w:rsidRDefault="002F3ABB" w:rsidP="005A539D">
      <w:pPr>
        <w:pStyle w:val="KUJKnormal"/>
      </w:pPr>
      <w:r>
        <w:t>Termín splnění: 06/2022</w:t>
      </w:r>
    </w:p>
    <w:p w14:paraId="4270C677" w14:textId="77777777" w:rsidR="002F3ABB" w:rsidRDefault="002F3ABB" w:rsidP="005A539D">
      <w:pPr>
        <w:pStyle w:val="KUJKnormal"/>
      </w:pPr>
    </w:p>
    <w:p w14:paraId="7B7A88E9" w14:textId="77777777" w:rsidR="002F3ABB" w:rsidRPr="005A539D" w:rsidRDefault="002F3ABB" w:rsidP="005A539D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85EC" w14:textId="77777777" w:rsidR="002E41D6" w:rsidRDefault="002E41D6" w:rsidP="002C5539">
      <w:r>
        <w:separator/>
      </w:r>
    </w:p>
  </w:endnote>
  <w:endnote w:type="continuationSeparator" w:id="0">
    <w:p w14:paraId="324B3297" w14:textId="77777777" w:rsidR="002E41D6" w:rsidRDefault="002E41D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E41D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E41D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0781" w14:textId="77777777" w:rsidR="002E41D6" w:rsidRDefault="002E41D6" w:rsidP="002C5539">
      <w:r>
        <w:separator/>
      </w:r>
    </w:p>
  </w:footnote>
  <w:footnote w:type="continuationSeparator" w:id="0">
    <w:p w14:paraId="33DB50FD" w14:textId="77777777" w:rsidR="002E41D6" w:rsidRDefault="002E41D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38A4" w14:textId="77777777" w:rsidR="002F3ABB" w:rsidRDefault="002F3ABB" w:rsidP="002F3ABB">
    <w:r>
      <w:rPr>
        <w:noProof/>
      </w:rPr>
      <w:pict w14:anchorId="6DE9F7B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00F67E" w14:textId="77777777" w:rsidR="002F3ABB" w:rsidRPr="00D405BE" w:rsidRDefault="002F3ABB" w:rsidP="002F3AB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FCFB1F" w14:textId="77777777" w:rsidR="002F3ABB" w:rsidRPr="00D405BE" w:rsidRDefault="002F3ABB" w:rsidP="002F3AB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6853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5020A4">
        <v:rect id="_x0000_i1026" style="width:481.9pt;height:2pt" o:hralign="center" o:hrstd="t" o:hrnoshade="t" o:hr="t" fillcolor="black" stroked="f"/>
      </w:pict>
    </w:r>
  </w:p>
  <w:p w14:paraId="5C0FBB39" w14:textId="77777777" w:rsidR="002F3ABB" w:rsidRPr="002F3ABB" w:rsidRDefault="002F3ABB" w:rsidP="002F3A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2D30FB"/>
    <w:multiLevelType w:val="hybridMultilevel"/>
    <w:tmpl w:val="AAF647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2087805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91737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1D6"/>
    <w:rsid w:val="002E4592"/>
    <w:rsid w:val="002E5952"/>
    <w:rsid w:val="002E6A01"/>
    <w:rsid w:val="002F05E1"/>
    <w:rsid w:val="002F2C3C"/>
    <w:rsid w:val="002F39BC"/>
    <w:rsid w:val="002F3ABB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670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1687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2026-01-30T10:03:00Z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5712205</vt:i4>
  </property>
  <property fmtid="{D5CDD505-2E9C-101B-9397-08002B2CF9AE}" pid="5" name="UlozitJako">
    <vt:lpwstr>C:\Users\mrazkova\AppData\Local\Temp\iU83538456\Zastupitelstvo\2021-09-09\Navrhy\279-ZK-21.</vt:lpwstr>
  </property>
  <property fmtid="{D5CDD505-2E9C-101B-9397-08002B2CF9AE}" pid="6" name="Zpracovat">
    <vt:bool>false</vt:bool>
  </property>
</Properties>
</file>