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03949" w14:paraId="568403E9" w14:textId="77777777" w:rsidTr="00BD5452">
        <w:trPr>
          <w:trHeight w:hRule="exact" w:val="397"/>
        </w:trPr>
        <w:tc>
          <w:tcPr>
            <w:tcW w:w="2376" w:type="dxa"/>
            <w:hideMark/>
          </w:tcPr>
          <w:p w14:paraId="0BBCB7C8" w14:textId="77777777" w:rsidR="00E03949" w:rsidRDefault="00E03949" w:rsidP="00C14AAE">
            <w:pPr>
              <w:pStyle w:val="KUJKtucny"/>
            </w:pPr>
            <w:r>
              <w:t>Datum jednání:</w:t>
            </w:r>
          </w:p>
        </w:tc>
        <w:tc>
          <w:tcPr>
            <w:tcW w:w="3828" w:type="dxa"/>
            <w:hideMark/>
          </w:tcPr>
          <w:p w14:paraId="61E322EF" w14:textId="77777777" w:rsidR="00E03949" w:rsidRDefault="00E03949" w:rsidP="00C14AAE">
            <w:pPr>
              <w:pStyle w:val="KUJKnormal"/>
            </w:pPr>
            <w:r>
              <w:t>24. 06. 2021</w:t>
            </w:r>
          </w:p>
        </w:tc>
        <w:tc>
          <w:tcPr>
            <w:tcW w:w="2126" w:type="dxa"/>
            <w:hideMark/>
          </w:tcPr>
          <w:p w14:paraId="61C01C44" w14:textId="77777777" w:rsidR="00E03949" w:rsidRDefault="00E03949" w:rsidP="00C14AAE">
            <w:pPr>
              <w:pStyle w:val="KUJKtucny"/>
            </w:pPr>
            <w:r>
              <w:t>Bod programu:</w:t>
            </w:r>
          </w:p>
        </w:tc>
        <w:tc>
          <w:tcPr>
            <w:tcW w:w="850" w:type="dxa"/>
          </w:tcPr>
          <w:p w14:paraId="220936B2" w14:textId="77777777" w:rsidR="00E03949" w:rsidRDefault="00E03949" w:rsidP="00C14AAE">
            <w:pPr>
              <w:pStyle w:val="KUJKnormal"/>
            </w:pPr>
          </w:p>
        </w:tc>
      </w:tr>
      <w:tr w:rsidR="00E03949" w14:paraId="4AED71EA" w14:textId="77777777" w:rsidTr="00BD5452">
        <w:trPr>
          <w:cantSplit/>
          <w:trHeight w:hRule="exact" w:val="397"/>
        </w:trPr>
        <w:tc>
          <w:tcPr>
            <w:tcW w:w="2376" w:type="dxa"/>
            <w:hideMark/>
          </w:tcPr>
          <w:p w14:paraId="2196D2CB" w14:textId="77777777" w:rsidR="00E03949" w:rsidRDefault="00E03949" w:rsidP="00C14AAE">
            <w:pPr>
              <w:pStyle w:val="KUJKtucny"/>
            </w:pPr>
            <w:r>
              <w:t>Číslo návrhu:</w:t>
            </w:r>
          </w:p>
        </w:tc>
        <w:tc>
          <w:tcPr>
            <w:tcW w:w="6804" w:type="dxa"/>
            <w:gridSpan w:val="3"/>
            <w:hideMark/>
          </w:tcPr>
          <w:p w14:paraId="322184B9" w14:textId="77777777" w:rsidR="00E03949" w:rsidRDefault="00E03949" w:rsidP="00C14AAE">
            <w:pPr>
              <w:pStyle w:val="KUJKnormal"/>
            </w:pPr>
            <w:r>
              <w:t>255/ZK/21</w:t>
            </w:r>
          </w:p>
        </w:tc>
      </w:tr>
      <w:tr w:rsidR="00E03949" w14:paraId="3FF11780" w14:textId="77777777" w:rsidTr="00BD5452">
        <w:trPr>
          <w:trHeight w:val="397"/>
        </w:trPr>
        <w:tc>
          <w:tcPr>
            <w:tcW w:w="2376" w:type="dxa"/>
          </w:tcPr>
          <w:p w14:paraId="12380D81" w14:textId="77777777" w:rsidR="00E03949" w:rsidRDefault="00E03949" w:rsidP="00C14AAE"/>
          <w:p w14:paraId="0B6ACC22" w14:textId="77777777" w:rsidR="00E03949" w:rsidRDefault="00E03949" w:rsidP="00C14AAE">
            <w:pPr>
              <w:pStyle w:val="KUJKtucny"/>
            </w:pPr>
            <w:r>
              <w:t>Název bodu:</w:t>
            </w:r>
          </w:p>
        </w:tc>
        <w:tc>
          <w:tcPr>
            <w:tcW w:w="6804" w:type="dxa"/>
            <w:gridSpan w:val="3"/>
          </w:tcPr>
          <w:p w14:paraId="1B25E5A8" w14:textId="77777777" w:rsidR="00E03949" w:rsidRDefault="00E03949" w:rsidP="00C14AAE"/>
          <w:p w14:paraId="17E82571" w14:textId="77777777" w:rsidR="00E03949" w:rsidRDefault="00E03949" w:rsidP="00C14AAE">
            <w:pPr>
              <w:pStyle w:val="KUJKtucny"/>
              <w:rPr>
                <w:sz w:val="22"/>
                <w:szCs w:val="22"/>
              </w:rPr>
            </w:pPr>
            <w:r>
              <w:rPr>
                <w:sz w:val="22"/>
                <w:szCs w:val="22"/>
              </w:rPr>
              <w:t>Zpráva o činnosti Výboru pro zdravotnictví za období od 3. 12. 2020 do 14. 6. 2021</w:t>
            </w:r>
          </w:p>
        </w:tc>
      </w:tr>
    </w:tbl>
    <w:p w14:paraId="1F1F4CDD" w14:textId="77777777" w:rsidR="00E03949" w:rsidRDefault="00E03949" w:rsidP="00BD5452">
      <w:pPr>
        <w:pStyle w:val="KUJKnormal"/>
        <w:rPr>
          <w:b/>
          <w:bCs/>
        </w:rPr>
      </w:pPr>
      <w:r>
        <w:rPr>
          <w:b/>
          <w:bCs/>
        </w:rPr>
        <w:pict w14:anchorId="1289C6ED">
          <v:rect id="_x0000_i1029" style="width:453.6pt;height:1.5pt" o:hralign="center" o:hrstd="t" o:hrnoshade="t" o:hr="t" fillcolor="black" stroked="f"/>
        </w:pict>
      </w:r>
    </w:p>
    <w:p w14:paraId="0ED47914" w14:textId="77777777" w:rsidR="00E03949" w:rsidRDefault="00E03949" w:rsidP="00BD5452">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E03949" w14:paraId="7EAA689D" w14:textId="77777777" w:rsidTr="00C14AAE">
        <w:trPr>
          <w:trHeight w:val="397"/>
        </w:trPr>
        <w:tc>
          <w:tcPr>
            <w:tcW w:w="2350" w:type="dxa"/>
            <w:hideMark/>
          </w:tcPr>
          <w:p w14:paraId="0835AFFD" w14:textId="77777777" w:rsidR="00E03949" w:rsidRDefault="00E03949" w:rsidP="00C14AAE">
            <w:pPr>
              <w:pStyle w:val="KUJKtucny"/>
            </w:pPr>
            <w:r>
              <w:t>Předkladatel:</w:t>
            </w:r>
          </w:p>
        </w:tc>
        <w:tc>
          <w:tcPr>
            <w:tcW w:w="6862" w:type="dxa"/>
          </w:tcPr>
          <w:p w14:paraId="0EAD2779" w14:textId="77777777" w:rsidR="00E03949" w:rsidRDefault="00E03949" w:rsidP="00C14AAE">
            <w:pPr>
              <w:pStyle w:val="KUJKnormal"/>
            </w:pPr>
            <w:r>
              <w:t>Mgr. Ivana Stráská</w:t>
            </w:r>
          </w:p>
          <w:p w14:paraId="23D00707" w14:textId="77777777" w:rsidR="00E03949" w:rsidRDefault="00E03949" w:rsidP="00C14AAE"/>
        </w:tc>
      </w:tr>
      <w:tr w:rsidR="00E03949" w14:paraId="111D496D" w14:textId="77777777" w:rsidTr="00C14AAE">
        <w:trPr>
          <w:trHeight w:val="397"/>
        </w:trPr>
        <w:tc>
          <w:tcPr>
            <w:tcW w:w="2350" w:type="dxa"/>
          </w:tcPr>
          <w:p w14:paraId="6A7C3D67" w14:textId="77777777" w:rsidR="00E03949" w:rsidRDefault="00E03949" w:rsidP="00C14AAE">
            <w:pPr>
              <w:pStyle w:val="KUJKtucny"/>
            </w:pPr>
            <w:r>
              <w:t>Zpracoval:</w:t>
            </w:r>
          </w:p>
          <w:p w14:paraId="3B4C87B0" w14:textId="77777777" w:rsidR="00E03949" w:rsidRDefault="00E03949" w:rsidP="00C14AAE"/>
        </w:tc>
        <w:tc>
          <w:tcPr>
            <w:tcW w:w="6862" w:type="dxa"/>
            <w:hideMark/>
          </w:tcPr>
          <w:p w14:paraId="01FE3AAA" w14:textId="77777777" w:rsidR="00E03949" w:rsidRDefault="00E03949" w:rsidP="00C14AAE">
            <w:pPr>
              <w:pStyle w:val="KUJKnormal"/>
            </w:pPr>
            <w:r>
              <w:t>KHEJ</w:t>
            </w:r>
          </w:p>
        </w:tc>
      </w:tr>
      <w:tr w:rsidR="00E03949" w14:paraId="4709794D" w14:textId="77777777" w:rsidTr="00C14AAE">
        <w:trPr>
          <w:trHeight w:val="397"/>
        </w:trPr>
        <w:tc>
          <w:tcPr>
            <w:tcW w:w="2350" w:type="dxa"/>
          </w:tcPr>
          <w:p w14:paraId="2B96A0E2" w14:textId="77777777" w:rsidR="00E03949" w:rsidRPr="009715F9" w:rsidRDefault="00E03949" w:rsidP="00C14AAE">
            <w:pPr>
              <w:pStyle w:val="KUJKnormal"/>
              <w:rPr>
                <w:b/>
              </w:rPr>
            </w:pPr>
            <w:r w:rsidRPr="009715F9">
              <w:rPr>
                <w:b/>
              </w:rPr>
              <w:t>Vedoucí odboru:</w:t>
            </w:r>
          </w:p>
          <w:p w14:paraId="4CA6D71E" w14:textId="77777777" w:rsidR="00E03949" w:rsidRDefault="00E03949" w:rsidP="00C14AAE"/>
        </w:tc>
        <w:tc>
          <w:tcPr>
            <w:tcW w:w="6862" w:type="dxa"/>
            <w:hideMark/>
          </w:tcPr>
          <w:p w14:paraId="37976BA5" w14:textId="77777777" w:rsidR="00E03949" w:rsidRDefault="00E03949" w:rsidP="00C14AAE">
            <w:pPr>
              <w:pStyle w:val="KUJKnormal"/>
            </w:pPr>
            <w:r>
              <w:t>Mgr. Petr Soukup</w:t>
            </w:r>
          </w:p>
        </w:tc>
      </w:tr>
    </w:tbl>
    <w:p w14:paraId="517F4913" w14:textId="77777777" w:rsidR="00E03949" w:rsidRDefault="00E03949" w:rsidP="00BD5452">
      <w:pPr>
        <w:pStyle w:val="KUJKnormal"/>
      </w:pPr>
    </w:p>
    <w:p w14:paraId="1B235065" w14:textId="77777777" w:rsidR="00E03949" w:rsidRPr="0052161F" w:rsidRDefault="00E03949" w:rsidP="00BD5452">
      <w:pPr>
        <w:pStyle w:val="KUJKtucny"/>
      </w:pPr>
      <w:r w:rsidRPr="0052161F">
        <w:t>NÁVRH USNESENÍ</w:t>
      </w:r>
    </w:p>
    <w:p w14:paraId="34CFFB26" w14:textId="77777777" w:rsidR="00E03949" w:rsidRDefault="00E03949" w:rsidP="00BD5452">
      <w:pPr>
        <w:pStyle w:val="KUJKnormal"/>
        <w:rPr>
          <w:rFonts w:ascii="Calibri" w:hAnsi="Calibri" w:cs="Calibri"/>
          <w:sz w:val="12"/>
          <w:szCs w:val="12"/>
        </w:rPr>
      </w:pPr>
      <w:bookmarkStart w:id="1" w:name="US_ZaVeVeci"/>
      <w:bookmarkEnd w:id="1"/>
    </w:p>
    <w:p w14:paraId="29E2AD15" w14:textId="77777777" w:rsidR="00E03949" w:rsidRPr="00841DFC" w:rsidRDefault="00E03949" w:rsidP="00E03949">
      <w:pPr>
        <w:pStyle w:val="KUJKPolozka"/>
        <w:spacing w:line="240" w:lineRule="auto"/>
      </w:pPr>
      <w:r w:rsidRPr="00841DFC">
        <w:t>Zastupitelstvo Jihočeského kraje</w:t>
      </w:r>
    </w:p>
    <w:p w14:paraId="7816D505" w14:textId="77777777" w:rsidR="00E03949" w:rsidRDefault="00E03949" w:rsidP="008D3400">
      <w:pPr>
        <w:pStyle w:val="KUJKdoplnek2"/>
        <w:numPr>
          <w:ilvl w:val="0"/>
          <w:numId w:val="0"/>
        </w:numPr>
        <w:ind w:left="360" w:hanging="360"/>
      </w:pPr>
      <w:r w:rsidRPr="00730306">
        <w:t>bere na vědomí</w:t>
      </w:r>
    </w:p>
    <w:p w14:paraId="1EF70B38" w14:textId="77777777" w:rsidR="00E03949" w:rsidRPr="008D3400" w:rsidRDefault="00E03949" w:rsidP="008D3400">
      <w:pPr>
        <w:pStyle w:val="KUJKnormal"/>
      </w:pPr>
      <w:r>
        <w:t>zprávu o činnosti Výboru pro zdravotnictví Zastupitelstva Jihočeského kraje za období od 3. 12. 2020 do 14. 6. 2021.</w:t>
      </w:r>
    </w:p>
    <w:p w14:paraId="06761420" w14:textId="77777777" w:rsidR="00E03949" w:rsidRDefault="00E03949" w:rsidP="00BD5452">
      <w:pPr>
        <w:pStyle w:val="KUJKnormal"/>
      </w:pPr>
    </w:p>
    <w:p w14:paraId="7AEECC9D" w14:textId="77777777" w:rsidR="00E03949" w:rsidRDefault="00E03949" w:rsidP="008D3400">
      <w:pPr>
        <w:pStyle w:val="KUJKmezeraDZ"/>
      </w:pPr>
      <w:bookmarkStart w:id="2" w:name="US_DuvodZprava"/>
      <w:bookmarkEnd w:id="2"/>
    </w:p>
    <w:p w14:paraId="362C9DB2" w14:textId="77777777" w:rsidR="00E03949" w:rsidRDefault="00E03949" w:rsidP="008D3400">
      <w:pPr>
        <w:pStyle w:val="KUJKnadpisDZ"/>
      </w:pPr>
      <w:r>
        <w:t>DŮVODOVÁ ZPRÁVA</w:t>
      </w:r>
    </w:p>
    <w:p w14:paraId="68AA767A" w14:textId="77777777" w:rsidR="00E03949" w:rsidRPr="009B7B0B" w:rsidRDefault="00E03949" w:rsidP="008D3400">
      <w:pPr>
        <w:pStyle w:val="KUJKmezeraDZ"/>
      </w:pPr>
    </w:p>
    <w:p w14:paraId="6E9004BA" w14:textId="77777777" w:rsidR="00E03949" w:rsidRDefault="00E03949" w:rsidP="00C607FC">
      <w:pPr>
        <w:pStyle w:val="KUJKnormal"/>
      </w:pPr>
      <w:r>
        <w:t>Zastupitelstvo Jihočeského kraje dne 3. 12. 2020 usnesením č. 14/2020/ZK-2 zřídilo výbory zastupitelstva pro volební období 2020–2024. Výbor pro zdravotnictví je pověřen následujícími rámcovými úkoly:</w:t>
      </w:r>
    </w:p>
    <w:p w14:paraId="26124EAE" w14:textId="77777777" w:rsidR="00E03949" w:rsidRDefault="00E03949" w:rsidP="00C607FC">
      <w:pPr>
        <w:pStyle w:val="KUJKnormal"/>
      </w:pPr>
      <w:r>
        <w:t xml:space="preserve">a) vyjadřuje se k dotační a grantové politice Jihočeského kraje v oblasti zdravotnictví a v těchto </w:t>
      </w:r>
      <w:bookmarkStart w:id="3" w:name="_Hlk61863608"/>
      <w:r>
        <w:t>věcech předkládá zastupitelstvu kraje doporučení,</w:t>
      </w:r>
    </w:p>
    <w:bookmarkEnd w:id="3"/>
    <w:p w14:paraId="27612D79" w14:textId="77777777" w:rsidR="00E03949" w:rsidRDefault="00E03949" w:rsidP="00C607FC">
      <w:pPr>
        <w:pStyle w:val="KUJKnormal"/>
      </w:pPr>
      <w:r>
        <w:t>b) vyjadřuje se ke koncepčním a rozvojovým dokumentům v oblasti zdravotnictví a v těchto věcech předkládá zastupitelstvu kraje doporučení,</w:t>
      </w:r>
    </w:p>
    <w:p w14:paraId="561A40A4" w14:textId="77777777" w:rsidR="00E03949" w:rsidRDefault="00E03949" w:rsidP="00C607FC">
      <w:pPr>
        <w:pStyle w:val="KUJKnormal"/>
      </w:pPr>
      <w:r>
        <w:t>c) vyjadřuje se k rozvojovým a zásadním investičním plánům krajem založených a zřizovaných organizací v oblasti zdravotnictví a v těchto věcech předkládá zastupitelstvu kraje doporučení,</w:t>
      </w:r>
    </w:p>
    <w:p w14:paraId="482EAA92" w14:textId="77777777" w:rsidR="00E03949" w:rsidRDefault="00E03949" w:rsidP="00C607FC">
      <w:pPr>
        <w:pStyle w:val="KUJKnormal"/>
      </w:pPr>
      <w:r>
        <w:t>d) plní další úkoly, kterými jej pověří zastupitelstvo kraje.</w:t>
      </w:r>
    </w:p>
    <w:p w14:paraId="41527875" w14:textId="77777777" w:rsidR="00E03949" w:rsidRDefault="00E03949" w:rsidP="00C607FC">
      <w:pPr>
        <w:pStyle w:val="Odstavecseseznamem"/>
        <w:widowControl w:val="0"/>
        <w:autoSpaceDE w:val="0"/>
        <w:autoSpaceDN w:val="0"/>
        <w:adjustRightInd w:val="0"/>
        <w:ind w:left="1080"/>
        <w:jc w:val="both"/>
        <w:rPr>
          <w:rFonts w:ascii="Arial" w:hAnsi="Arial" w:cs="Arial"/>
          <w:szCs w:val="20"/>
        </w:rPr>
      </w:pPr>
    </w:p>
    <w:p w14:paraId="13E3FD0B" w14:textId="77777777" w:rsidR="00E03949" w:rsidRDefault="00E03949" w:rsidP="00C607FC">
      <w:pPr>
        <w:pStyle w:val="KUJKnormal"/>
      </w:pPr>
      <w:r>
        <w:t xml:space="preserve">Zastupitelstvo kraje stanovilo počet členů Výboru pro zdravotnictví na 13. Složení výboru je – předsedkyně: Mgr. Ivana Stráská, členové: Mgr. Tomáš Beck, Michal Doktor, MUDr. Bc. Tomáš Fiala, Bc. Jan Hošek, Ing. Petr Hladík, MUDr. Lukáš Mareš, MUDr. Michal Přibáň, MUDr. Ladislav Přívozník, Jindřiška Pokorná DiS, MUDr. František Toušek, MUDr. Michal Turek, MUDr. Libor Zdařil. </w:t>
      </w:r>
    </w:p>
    <w:p w14:paraId="2C6F4EFD" w14:textId="77777777" w:rsidR="00E03949" w:rsidRDefault="00E03949" w:rsidP="00C607FC">
      <w:pPr>
        <w:pStyle w:val="KUJKnormal"/>
      </w:pPr>
    </w:p>
    <w:p w14:paraId="4535F808" w14:textId="77777777" w:rsidR="00E03949" w:rsidRDefault="00E03949" w:rsidP="00C607FC">
      <w:pPr>
        <w:pStyle w:val="KUJKnormal"/>
        <w:rPr>
          <w:rFonts w:cs="Arial"/>
          <w:szCs w:val="20"/>
        </w:rPr>
      </w:pPr>
      <w:r>
        <w:rPr>
          <w:rFonts w:cs="Arial"/>
          <w:szCs w:val="20"/>
        </w:rPr>
        <w:t xml:space="preserve">Výbor pro zdravotnictví (ZDV) podává zprávu o činnosti za období od 3. 12. 2020 do 14. 6. 2021. V uvedeném období výbor zasedal šestkrát, a to videokonferenčně v termínech 11. 1., 8. 2., 8. 3., 19. 4., prezenčně 17. 5. a 14. 6. 2021. Na všech jednáních se výbor sešel v usnášeníschopném počtu. </w:t>
      </w:r>
    </w:p>
    <w:p w14:paraId="4279269E" w14:textId="77777777" w:rsidR="00E03949" w:rsidRDefault="00E03949" w:rsidP="00C607FC">
      <w:pPr>
        <w:pStyle w:val="KUJKnormal"/>
        <w:rPr>
          <w:rFonts w:cs="Arial"/>
          <w:szCs w:val="20"/>
        </w:rPr>
      </w:pPr>
    </w:p>
    <w:p w14:paraId="3CCB61D3" w14:textId="77777777" w:rsidR="00E03949" w:rsidRDefault="00E03949" w:rsidP="00C607FC">
      <w:pPr>
        <w:pStyle w:val="KUJKnormal"/>
        <w:rPr>
          <w:rFonts w:cs="Arial"/>
          <w:szCs w:val="20"/>
        </w:rPr>
      </w:pPr>
      <w:r>
        <w:rPr>
          <w:rFonts w:cs="Arial"/>
          <w:szCs w:val="20"/>
        </w:rPr>
        <w:t>Činnost Výboru pro zdravotnictví probíhá dle Plánu činnosti na rok 2021 schváleného zastupitelstvem kraje dne 11. 2. 2021 usnesením č. 44/2021/ZK-4.</w:t>
      </w:r>
    </w:p>
    <w:p w14:paraId="6174C11B" w14:textId="77777777" w:rsidR="00E03949" w:rsidRDefault="00E03949" w:rsidP="00C607FC">
      <w:pPr>
        <w:pStyle w:val="KUJKnormal"/>
        <w:rPr>
          <w:rFonts w:cs="Arial"/>
          <w:szCs w:val="20"/>
          <w:u w:val="single"/>
        </w:rPr>
      </w:pPr>
    </w:p>
    <w:p w14:paraId="57210066" w14:textId="77777777" w:rsidR="00E03949" w:rsidRDefault="00E03949" w:rsidP="00C607FC">
      <w:pPr>
        <w:pStyle w:val="KUJKnormal"/>
        <w:rPr>
          <w:rFonts w:cs="Arial"/>
          <w:szCs w:val="20"/>
          <w:u w:val="single"/>
        </w:rPr>
      </w:pPr>
      <w:r>
        <w:rPr>
          <w:rFonts w:cs="Arial"/>
          <w:szCs w:val="20"/>
          <w:u w:val="single"/>
        </w:rPr>
        <w:t xml:space="preserve">Projednávané body: </w:t>
      </w:r>
    </w:p>
    <w:p w14:paraId="28192FDC" w14:textId="77777777" w:rsidR="00E03949" w:rsidRDefault="00E03949" w:rsidP="00C607FC">
      <w:pPr>
        <w:pStyle w:val="KUJKnormal"/>
        <w:rPr>
          <w:rFonts w:cs="Arial"/>
          <w:szCs w:val="20"/>
          <w:u w:val="single"/>
        </w:rPr>
      </w:pPr>
    </w:p>
    <w:p w14:paraId="694DC67D"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 xml:space="preserve">Informace o koncepci zdravotnictví Jihočeského kraje </w:t>
      </w:r>
    </w:p>
    <w:p w14:paraId="67C492C2"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 xml:space="preserve">Zajištění lékařské pohotovostní služby a prohlídek těl zemřelých </w:t>
      </w:r>
    </w:p>
    <w:p w14:paraId="7B3F0526"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 xml:space="preserve">Aktuální epidemiologická situace v Jihočeském kraji </w:t>
      </w:r>
    </w:p>
    <w:p w14:paraId="3BB5797E"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 xml:space="preserve">Vakcinace obyvatel Jihočeského kraje </w:t>
      </w:r>
    </w:p>
    <w:p w14:paraId="3C02A5D3"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Koncepce zdravotnictví Jihočeského kraje</w:t>
      </w:r>
    </w:p>
    <w:p w14:paraId="4CA05B54"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Zdravotnická záchranná služba JK</w:t>
      </w:r>
    </w:p>
    <w:p w14:paraId="3EDC90E3"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Vyrovnávací platby za závazek veřejné služby nemocnicím JčK na rok 2021</w:t>
      </w:r>
    </w:p>
    <w:p w14:paraId="2EAF3978"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Jihočeské nemocnice</w:t>
      </w:r>
    </w:p>
    <w:p w14:paraId="133C84BE"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Dodatek č. 15 zřizovací listiny p. o. Psychiatrická léčebna Lnáře</w:t>
      </w:r>
    </w:p>
    <w:p w14:paraId="13BD1FD4"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Zvýšení základního kapitálu Nemocnice Prachatice, a.s. dle směrnice č. SM/115/ZK</w:t>
      </w:r>
    </w:p>
    <w:p w14:paraId="597AC156"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Investiční záměr Nemocnice Český Krumlov, a.s. – projekt „Rekonstrukce Interního pavilonu D“</w:t>
      </w:r>
    </w:p>
    <w:p w14:paraId="5557D85B"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Investiční záměr Nemocnice Písek, a.s. -projekt „Stavební úpravy budovy S-patologie“</w:t>
      </w:r>
    </w:p>
    <w:p w14:paraId="26140C47"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Investice v jihočeských nemocnicích, plánování, způsob financování</w:t>
      </w:r>
    </w:p>
    <w:p w14:paraId="6A27C4E0"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Nemocnice České Budějovice, a.s.</w:t>
      </w:r>
    </w:p>
    <w:p w14:paraId="12B8B15A"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Zvýšení základního kapitálu obchodním společnostem založených Jihočeským krajem v oblasti zdravotnictví</w:t>
      </w:r>
    </w:p>
    <w:p w14:paraId="5278735B" w14:textId="77777777" w:rsidR="00E03949" w:rsidRDefault="00E03949" w:rsidP="00E03949">
      <w:pPr>
        <w:pStyle w:val="KUJKnormal"/>
        <w:numPr>
          <w:ilvl w:val="0"/>
          <w:numId w:val="11"/>
        </w:numPr>
        <w:spacing w:line="240" w:lineRule="auto"/>
        <w:ind w:left="284" w:hanging="284"/>
        <w:jc w:val="left"/>
        <w:rPr>
          <w:rFonts w:cs="Arial"/>
          <w:szCs w:val="20"/>
        </w:rPr>
      </w:pPr>
      <w:r>
        <w:rPr>
          <w:rFonts w:cs="Arial"/>
          <w:szCs w:val="20"/>
        </w:rPr>
        <w:t xml:space="preserve">Individuální neinvestiční dotace z rozpočtu kraje na zajištění lékařské pohotovostní služby </w:t>
      </w:r>
    </w:p>
    <w:p w14:paraId="71EE4398" w14:textId="77777777" w:rsidR="00E03949" w:rsidRDefault="00E03949" w:rsidP="00E03949">
      <w:pPr>
        <w:pStyle w:val="KUJKnormal"/>
        <w:numPr>
          <w:ilvl w:val="0"/>
          <w:numId w:val="11"/>
        </w:numPr>
        <w:spacing w:line="240" w:lineRule="auto"/>
        <w:ind w:left="284" w:hanging="284"/>
        <w:jc w:val="left"/>
        <w:rPr>
          <w:rFonts w:cs="Arial"/>
          <w:sz w:val="16"/>
          <w:szCs w:val="16"/>
          <w:u w:val="single"/>
        </w:rPr>
      </w:pPr>
      <w:r>
        <w:rPr>
          <w:rFonts w:cs="Arial"/>
          <w:szCs w:val="20"/>
        </w:rPr>
        <w:t>Digitalizace jihočeského zdravotnictví</w:t>
      </w:r>
      <w:r>
        <w:rPr>
          <w:rFonts w:cs="Arial"/>
          <w:szCs w:val="20"/>
        </w:rPr>
        <w:br/>
      </w:r>
    </w:p>
    <w:p w14:paraId="5CA420BE" w14:textId="77777777" w:rsidR="00E03949" w:rsidRDefault="00E03949" w:rsidP="00C607FC">
      <w:pPr>
        <w:pStyle w:val="KUJKnormal"/>
        <w:rPr>
          <w:rFonts w:cs="Arial"/>
          <w:szCs w:val="20"/>
        </w:rPr>
      </w:pPr>
    </w:p>
    <w:p w14:paraId="1F89030D" w14:textId="77777777" w:rsidR="00E03949" w:rsidRDefault="00E03949" w:rsidP="00C607FC">
      <w:pPr>
        <w:pStyle w:val="KUJKnormal"/>
        <w:rPr>
          <w:rFonts w:cs="Arial"/>
          <w:szCs w:val="20"/>
        </w:rPr>
      </w:pPr>
      <w:r>
        <w:rPr>
          <w:rFonts w:cs="Arial"/>
          <w:szCs w:val="20"/>
        </w:rPr>
        <w:t>Závěry z činnosti výboru – přijatá usnesení – jsou souhrnně uvedeny v příloze č. 1 tohoto materiálu. Podrobnější informace o průběhu projednávání jsou obsaženy v zápisech z jednání ZDV, které jsou k dispozici u tajemnice ZDV, na intranetu krajského úřadu a na webových stránkách kraje. Tajemnicí pro organizačně technické záležitosti výboru je Iveta Kůzlová.</w:t>
      </w:r>
    </w:p>
    <w:p w14:paraId="6646BE05" w14:textId="77777777" w:rsidR="00E03949" w:rsidRDefault="00E03949" w:rsidP="00BD5452">
      <w:pPr>
        <w:pStyle w:val="KUJKnormal"/>
      </w:pPr>
    </w:p>
    <w:p w14:paraId="42F4BDC7" w14:textId="77777777" w:rsidR="00E03949" w:rsidRDefault="00E03949" w:rsidP="00BD5452">
      <w:pPr>
        <w:pStyle w:val="KUJKnormal"/>
      </w:pPr>
    </w:p>
    <w:p w14:paraId="42214DB7" w14:textId="77777777" w:rsidR="00E03949" w:rsidRDefault="00E03949" w:rsidP="00BD5452">
      <w:pPr>
        <w:pStyle w:val="KUJKnormal"/>
      </w:pPr>
      <w:r>
        <w:t xml:space="preserve">Finanční nároky a krytí: </w:t>
      </w:r>
      <w:r>
        <w:rPr>
          <w:rFonts w:cs="Arial"/>
          <w:szCs w:val="20"/>
        </w:rPr>
        <w:t>nemá nároky na rozpočet kraje</w:t>
      </w:r>
    </w:p>
    <w:p w14:paraId="12AF37D4" w14:textId="77777777" w:rsidR="00E03949" w:rsidRDefault="00E03949" w:rsidP="00BD5452">
      <w:pPr>
        <w:pStyle w:val="KUJKnormal"/>
      </w:pPr>
    </w:p>
    <w:p w14:paraId="66FD8B64" w14:textId="77777777" w:rsidR="00E03949" w:rsidRDefault="00E03949" w:rsidP="00BD5452">
      <w:pPr>
        <w:pStyle w:val="KUJKnormal"/>
      </w:pPr>
      <w:r>
        <w:t xml:space="preserve">Vyjádření správce rozpočtu: </w:t>
      </w:r>
      <w:r>
        <w:rPr>
          <w:rFonts w:cs="Arial"/>
          <w:szCs w:val="20"/>
        </w:rPr>
        <w:t>nebylo vyžádáno</w:t>
      </w:r>
    </w:p>
    <w:p w14:paraId="27D97131" w14:textId="77777777" w:rsidR="00E03949" w:rsidRDefault="00E03949" w:rsidP="00BD5452">
      <w:pPr>
        <w:pStyle w:val="KUJKnormal"/>
      </w:pPr>
    </w:p>
    <w:p w14:paraId="5BD833EC" w14:textId="77777777" w:rsidR="00E03949" w:rsidRDefault="00E03949" w:rsidP="00BD5452">
      <w:pPr>
        <w:pStyle w:val="KUJKnormal"/>
      </w:pPr>
      <w:r>
        <w:t xml:space="preserve">Návrh projednán (stanoviska): </w:t>
      </w:r>
      <w:r>
        <w:rPr>
          <w:rFonts w:cs="Arial"/>
          <w:szCs w:val="20"/>
        </w:rPr>
        <w:t>projednáno na jednání Výboru pro zdravotnictví dne 14. 6. 2021</w:t>
      </w:r>
    </w:p>
    <w:p w14:paraId="104CDDBF" w14:textId="77777777" w:rsidR="00E03949" w:rsidRDefault="00E03949" w:rsidP="00BD5452">
      <w:pPr>
        <w:pStyle w:val="KUJKnormal"/>
      </w:pPr>
    </w:p>
    <w:p w14:paraId="6FE3A946" w14:textId="77777777" w:rsidR="00E03949" w:rsidRDefault="00E03949" w:rsidP="00BD5452">
      <w:pPr>
        <w:pStyle w:val="KUJKnormal"/>
      </w:pPr>
    </w:p>
    <w:p w14:paraId="0BE1C7D0" w14:textId="77777777" w:rsidR="00E03949" w:rsidRDefault="00E03949" w:rsidP="00BD5452">
      <w:pPr>
        <w:pStyle w:val="KUJKtucny"/>
      </w:pPr>
      <w:r w:rsidRPr="007939A8">
        <w:t>PŘÍLOHY:</w:t>
      </w:r>
    </w:p>
    <w:p w14:paraId="6FBB20E5" w14:textId="77777777" w:rsidR="00E03949" w:rsidRPr="00B52AA9" w:rsidRDefault="00E03949" w:rsidP="00E03949">
      <w:pPr>
        <w:pStyle w:val="KUJKcislovany"/>
        <w:spacing w:line="240" w:lineRule="auto"/>
      </w:pPr>
      <w:r>
        <w:t>Přehled přijatých usnesení ZDV</w:t>
      </w:r>
      <w:r w:rsidRPr="0081756D">
        <w:t xml:space="preserve"> (</w:t>
      </w:r>
      <w:r>
        <w:t>Usnesení.doc</w:t>
      </w:r>
      <w:r w:rsidRPr="0081756D">
        <w:t>)</w:t>
      </w:r>
    </w:p>
    <w:p w14:paraId="78E9E314" w14:textId="77777777" w:rsidR="00E03949" w:rsidRPr="00B52AA9" w:rsidRDefault="00E03949" w:rsidP="00E03949">
      <w:pPr>
        <w:pStyle w:val="KUJKcislovany"/>
        <w:spacing w:line="240" w:lineRule="auto"/>
      </w:pPr>
      <w:r>
        <w:t>Přehled účasti členů ZDV</w:t>
      </w:r>
      <w:r w:rsidRPr="0081756D">
        <w:t xml:space="preserve"> (</w:t>
      </w:r>
      <w:r>
        <w:t>Účast.docx</w:t>
      </w:r>
      <w:r w:rsidRPr="0081756D">
        <w:t>)</w:t>
      </w:r>
    </w:p>
    <w:p w14:paraId="3FB97A11" w14:textId="77777777" w:rsidR="00E03949" w:rsidRDefault="00E03949" w:rsidP="00BD5452">
      <w:pPr>
        <w:pStyle w:val="KUJKnormal"/>
      </w:pPr>
    </w:p>
    <w:p w14:paraId="498CA522" w14:textId="77777777" w:rsidR="00E03949" w:rsidRDefault="00E03949" w:rsidP="00BD5452">
      <w:pPr>
        <w:pStyle w:val="KUJKnormal"/>
      </w:pPr>
    </w:p>
    <w:p w14:paraId="33A7E3B7" w14:textId="77777777" w:rsidR="00E03949" w:rsidRPr="007C1EE7" w:rsidRDefault="00E03949" w:rsidP="00F77A3B">
      <w:pPr>
        <w:pStyle w:val="KUJKtucny"/>
        <w:tabs>
          <w:tab w:val="left" w:pos="1276"/>
        </w:tabs>
      </w:pPr>
      <w:r w:rsidRPr="007C1EE7">
        <w:t>Zodpovídá:</w:t>
      </w:r>
      <w:r>
        <w:t xml:space="preserve"> </w:t>
      </w:r>
      <w:r>
        <w:tab/>
      </w:r>
      <w:r>
        <w:rPr>
          <w:rFonts w:cs="Arial"/>
          <w:b w:val="0"/>
          <w:szCs w:val="20"/>
        </w:rPr>
        <w:t>Mgr. Ivana Stráská, předsedkyně Výboru pro zdravotnictví; vedoucí KHEJ – Mgr. Petr Soukup</w:t>
      </w:r>
    </w:p>
    <w:p w14:paraId="4AD7BF91" w14:textId="77777777" w:rsidR="00E03949" w:rsidRDefault="00E03949" w:rsidP="00BD5452">
      <w:pPr>
        <w:pStyle w:val="KUJKnormal"/>
      </w:pPr>
    </w:p>
    <w:p w14:paraId="51DD0095" w14:textId="77777777" w:rsidR="00E03949" w:rsidRDefault="00E03949" w:rsidP="00BD5452">
      <w:pPr>
        <w:pStyle w:val="KUJKnormal"/>
      </w:pPr>
    </w:p>
    <w:p w14:paraId="266C24FA" w14:textId="77777777" w:rsidR="00E03949" w:rsidRDefault="00E03949" w:rsidP="00F77A3B">
      <w:pPr>
        <w:pStyle w:val="KUJKnormal"/>
        <w:tabs>
          <w:tab w:val="left" w:pos="1701"/>
        </w:tabs>
      </w:pPr>
      <w:r>
        <w:t>Termín kontroly:</w:t>
      </w:r>
      <w:r>
        <w:tab/>
        <w:t>24. 6. 2021</w:t>
      </w:r>
    </w:p>
    <w:p w14:paraId="1DD36449" w14:textId="77777777" w:rsidR="00E03949" w:rsidRDefault="00E03949" w:rsidP="00F77A3B">
      <w:pPr>
        <w:pStyle w:val="KUJKnormal"/>
        <w:tabs>
          <w:tab w:val="left" w:pos="1701"/>
        </w:tabs>
      </w:pPr>
      <w:r>
        <w:t>Termín splnění:</w:t>
      </w:r>
      <w:r>
        <w:tab/>
        <w:t>24. 6. 2021</w:t>
      </w:r>
    </w:p>
    <w:p w14:paraId="51BB19B6" w14:textId="77777777" w:rsidR="00E03949" w:rsidRDefault="00E03949"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17D1" w14:textId="77777777" w:rsidR="00F377A8" w:rsidRDefault="00F377A8" w:rsidP="002C5539">
      <w:r>
        <w:separator/>
      </w:r>
    </w:p>
  </w:endnote>
  <w:endnote w:type="continuationSeparator" w:id="0">
    <w:p w14:paraId="6B1210B4" w14:textId="77777777" w:rsidR="00F377A8" w:rsidRDefault="00F377A8"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377A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377A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5ECE" w14:textId="77777777" w:rsidR="00F377A8" w:rsidRDefault="00F377A8" w:rsidP="002C5539">
      <w:r>
        <w:separator/>
      </w:r>
    </w:p>
  </w:footnote>
  <w:footnote w:type="continuationSeparator" w:id="0">
    <w:p w14:paraId="7D90D372" w14:textId="77777777" w:rsidR="00F377A8" w:rsidRDefault="00F377A8"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D53A" w14:textId="77777777" w:rsidR="00E03949" w:rsidRDefault="00E03949" w:rsidP="00E03949">
    <w:r>
      <w:rPr>
        <w:noProof/>
      </w:rPr>
      <w:pict w14:anchorId="2A8E862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D0B9F54" w14:textId="77777777" w:rsidR="00E03949" w:rsidRPr="00D405BE" w:rsidRDefault="00E03949" w:rsidP="00E03949">
                <w:pPr>
                  <w:spacing w:after="60"/>
                  <w:rPr>
                    <w:rFonts w:cs="Arial"/>
                    <w:b/>
                    <w:sz w:val="22"/>
                  </w:rPr>
                </w:pPr>
                <w:r w:rsidRPr="00D405BE">
                  <w:rPr>
                    <w:rFonts w:cs="Arial"/>
                    <w:b/>
                    <w:sz w:val="22"/>
                  </w:rPr>
                  <w:t>ZASTUPITELSTVO JIHOČESKÉHO KRAJE</w:t>
                </w:r>
              </w:p>
              <w:p w14:paraId="21EC4B69" w14:textId="77777777" w:rsidR="00E03949" w:rsidRPr="00D405BE" w:rsidRDefault="00E03949" w:rsidP="00E03949">
                <w:pPr>
                  <w:spacing w:after="60"/>
                  <w:rPr>
                    <w:rFonts w:cs="Arial"/>
                    <w:sz w:val="22"/>
                  </w:rPr>
                </w:pPr>
                <w:r w:rsidRPr="00D405BE">
                  <w:rPr>
                    <w:rFonts w:cs="Arial"/>
                    <w:sz w:val="22"/>
                  </w:rPr>
                  <w:t>NÁVRH USNESENÍ</w:t>
                </w:r>
              </w:p>
            </w:txbxContent>
          </v:textbox>
        </v:shape>
      </w:pict>
    </w:r>
    <w:r>
      <w:rPr>
        <w:noProof/>
      </w:rPr>
    </w:r>
    <w:r>
      <w:pict w14:anchorId="6FC3BFB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39F9B0A">
        <v:rect id="_x0000_i1026" style="width:481.9pt;height:2pt" o:hralign="center" o:hrstd="t" o:hrnoshade="t" o:hr="t" fillcolor="black" stroked="f"/>
      </w:pict>
    </w:r>
  </w:p>
  <w:p w14:paraId="6189A058" w14:textId="77777777" w:rsidR="00E03949" w:rsidRPr="00E03949" w:rsidRDefault="00E03949" w:rsidP="00E039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E056017"/>
    <w:multiLevelType w:val="hybridMultilevel"/>
    <w:tmpl w:val="1AF47924"/>
    <w:lvl w:ilvl="0" w:tplc="DF009A24">
      <w:start w:val="1"/>
      <w:numFmt w:val="bullet"/>
      <w:lvlText w:val=""/>
      <w:lvlJc w:val="left"/>
      <w:pPr>
        <w:ind w:left="720" w:hanging="360"/>
      </w:pPr>
      <w:rPr>
        <w:rFonts w:ascii="Symbol" w:hAnsi="Symbol" w:hint="default"/>
        <w:sz w:val="18"/>
        <w:szCs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3"/>
  </w:num>
  <w:num w:numId="7" w16cid:durableId="1986659466">
    <w:abstractNumId w:val="7"/>
  </w:num>
  <w:num w:numId="8" w16cid:durableId="1146972910">
    <w:abstractNumId w:val="4"/>
  </w:num>
  <w:num w:numId="9" w16cid:durableId="1317371545">
    <w:abstractNumId w:val="5"/>
  </w:num>
  <w:num w:numId="10" w16cid:durableId="374937236">
    <w:abstractNumId w:val="9"/>
  </w:num>
  <w:num w:numId="11" w16cid:durableId="33923921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41"/>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3949"/>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7A8"/>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3335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2026-01-30T09:45:00Z</dcterms:created>
  <dcterms:modified xsi:type="dcterms:W3CDTF">2026-01-30T09:45:00Z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5703139</vt:i4>
  </property>
  <property fmtid="{D5CDD505-2E9C-101B-9397-08002B2CF9AE}" pid="5" name="UlozitJako">
    <vt:lpwstr>C:\Users\mrazkova\AppData\Local\Temp\iU70147344\Zastupitelstvo\2021-06-24\Navrhy\255-ZK-21.</vt:lpwstr>
  </property>
  <property fmtid="{D5CDD505-2E9C-101B-9397-08002B2CF9AE}" pid="6" name="Zpracovat">
    <vt:bool>false</vt:bool>
  </property>
</Properties>
</file>