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43580" w14:paraId="450DE81E" w14:textId="77777777" w:rsidTr="00565ECB">
        <w:trPr>
          <w:trHeight w:hRule="exact" w:val="397"/>
        </w:trPr>
        <w:tc>
          <w:tcPr>
            <w:tcW w:w="2376" w:type="dxa"/>
            <w:hideMark/>
          </w:tcPr>
          <w:p w14:paraId="7B3E9085" w14:textId="77777777" w:rsidR="00B43580" w:rsidRDefault="00B43580" w:rsidP="00D63409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A3B3F45" w14:textId="77777777" w:rsidR="00B43580" w:rsidRDefault="00B43580" w:rsidP="00D63409">
            <w:pPr>
              <w:pStyle w:val="KUJKnormal"/>
            </w:pPr>
            <w:r>
              <w:t>24. 06. 2021</w:t>
            </w:r>
          </w:p>
        </w:tc>
        <w:tc>
          <w:tcPr>
            <w:tcW w:w="2126" w:type="dxa"/>
            <w:hideMark/>
          </w:tcPr>
          <w:p w14:paraId="3DF704C5" w14:textId="77777777" w:rsidR="00B43580" w:rsidRDefault="00B43580" w:rsidP="00D63409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87ED714" w14:textId="77777777" w:rsidR="00B43580" w:rsidRDefault="00B43580" w:rsidP="00D63409">
            <w:pPr>
              <w:pStyle w:val="KUJKnormal"/>
            </w:pPr>
          </w:p>
        </w:tc>
      </w:tr>
      <w:tr w:rsidR="00B43580" w14:paraId="7CB6F7AE" w14:textId="77777777" w:rsidTr="00565ECB">
        <w:trPr>
          <w:cantSplit/>
          <w:trHeight w:hRule="exact" w:val="397"/>
        </w:trPr>
        <w:tc>
          <w:tcPr>
            <w:tcW w:w="2376" w:type="dxa"/>
            <w:hideMark/>
          </w:tcPr>
          <w:p w14:paraId="418E962C" w14:textId="77777777" w:rsidR="00B43580" w:rsidRDefault="00B43580" w:rsidP="00D63409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623F692" w14:textId="77777777" w:rsidR="00B43580" w:rsidRDefault="00B43580" w:rsidP="00D63409">
            <w:pPr>
              <w:pStyle w:val="KUJKnormal"/>
            </w:pPr>
            <w:r>
              <w:t>247/ZK/21</w:t>
            </w:r>
          </w:p>
        </w:tc>
      </w:tr>
      <w:tr w:rsidR="00B43580" w14:paraId="0D67C1F5" w14:textId="77777777" w:rsidTr="00565ECB">
        <w:trPr>
          <w:trHeight w:val="397"/>
        </w:trPr>
        <w:tc>
          <w:tcPr>
            <w:tcW w:w="2376" w:type="dxa"/>
          </w:tcPr>
          <w:p w14:paraId="1248DAB4" w14:textId="77777777" w:rsidR="00B43580" w:rsidRDefault="00B43580" w:rsidP="00D63409"/>
          <w:p w14:paraId="0FFAF50C" w14:textId="77777777" w:rsidR="00B43580" w:rsidRDefault="00B43580" w:rsidP="00D63409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997960B" w14:textId="77777777" w:rsidR="00B43580" w:rsidRDefault="00B43580" w:rsidP="00D63409"/>
          <w:p w14:paraId="3763DED1" w14:textId="77777777" w:rsidR="00B43580" w:rsidRDefault="00B43580" w:rsidP="00D63409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Vyslání zástupce Jihočeského kraje na jednání valné hromady společnosti RERA a.s.,</w:t>
            </w:r>
          </w:p>
        </w:tc>
      </w:tr>
    </w:tbl>
    <w:p w14:paraId="60889929" w14:textId="77777777" w:rsidR="00B43580" w:rsidRDefault="00B43580" w:rsidP="00565ECB">
      <w:pPr>
        <w:pStyle w:val="KUJKnormal"/>
        <w:rPr>
          <w:b/>
          <w:bCs/>
        </w:rPr>
      </w:pPr>
      <w:r>
        <w:rPr>
          <w:b/>
          <w:bCs/>
        </w:rPr>
        <w:pict w14:anchorId="7CCC51FD">
          <v:rect id="_x0000_i1029" style="width:453.6pt;height:1.5pt" o:hralign="center" o:hrstd="t" o:hrnoshade="t" o:hr="t" fillcolor="black" stroked="f"/>
        </w:pict>
      </w:r>
    </w:p>
    <w:p w14:paraId="7368ACD5" w14:textId="77777777" w:rsidR="00B43580" w:rsidRDefault="00B43580" w:rsidP="00565ECB">
      <w:pPr>
        <w:pStyle w:val="KUJKnormal"/>
      </w:pPr>
    </w:p>
    <w:p w14:paraId="11BB59A6" w14:textId="77777777" w:rsidR="00B43580" w:rsidRDefault="00B43580" w:rsidP="00565ECB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43580" w14:paraId="6890A7E9" w14:textId="77777777" w:rsidTr="00D63409">
        <w:trPr>
          <w:trHeight w:val="397"/>
        </w:trPr>
        <w:tc>
          <w:tcPr>
            <w:tcW w:w="2350" w:type="dxa"/>
            <w:hideMark/>
          </w:tcPr>
          <w:p w14:paraId="5B6AE8EE" w14:textId="77777777" w:rsidR="00B43580" w:rsidRDefault="00B43580" w:rsidP="00D63409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F76D212" w14:textId="77777777" w:rsidR="00B43580" w:rsidRDefault="00B43580" w:rsidP="00D63409">
            <w:pPr>
              <w:pStyle w:val="KUJKnormal"/>
            </w:pPr>
            <w:r>
              <w:t>Mgr. František Talíř</w:t>
            </w:r>
          </w:p>
          <w:p w14:paraId="7C65CDAF" w14:textId="77777777" w:rsidR="00B43580" w:rsidRDefault="00B43580" w:rsidP="00D63409"/>
        </w:tc>
      </w:tr>
      <w:tr w:rsidR="00B43580" w14:paraId="6042F810" w14:textId="77777777" w:rsidTr="00D63409">
        <w:trPr>
          <w:trHeight w:val="397"/>
        </w:trPr>
        <w:tc>
          <w:tcPr>
            <w:tcW w:w="2350" w:type="dxa"/>
          </w:tcPr>
          <w:p w14:paraId="108680DF" w14:textId="77777777" w:rsidR="00B43580" w:rsidRDefault="00B43580" w:rsidP="00D63409">
            <w:pPr>
              <w:pStyle w:val="KUJKtucny"/>
            </w:pPr>
            <w:r>
              <w:t>Zpracoval:</w:t>
            </w:r>
          </w:p>
          <w:p w14:paraId="130A9BB8" w14:textId="77777777" w:rsidR="00B43580" w:rsidRDefault="00B43580" w:rsidP="00D63409"/>
        </w:tc>
        <w:tc>
          <w:tcPr>
            <w:tcW w:w="6862" w:type="dxa"/>
            <w:hideMark/>
          </w:tcPr>
          <w:p w14:paraId="190497DF" w14:textId="77777777" w:rsidR="00B43580" w:rsidRDefault="00B43580" w:rsidP="00D63409">
            <w:pPr>
              <w:pStyle w:val="KUJKnormal"/>
            </w:pPr>
            <w:r>
              <w:t>OREG</w:t>
            </w:r>
          </w:p>
        </w:tc>
      </w:tr>
      <w:tr w:rsidR="00B43580" w14:paraId="51934CBD" w14:textId="77777777" w:rsidTr="00D63409">
        <w:trPr>
          <w:trHeight w:val="397"/>
        </w:trPr>
        <w:tc>
          <w:tcPr>
            <w:tcW w:w="2350" w:type="dxa"/>
          </w:tcPr>
          <w:p w14:paraId="0433648B" w14:textId="77777777" w:rsidR="00B43580" w:rsidRPr="009715F9" w:rsidRDefault="00B43580" w:rsidP="00D63409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2A4DD19" w14:textId="77777777" w:rsidR="00B43580" w:rsidRDefault="00B43580" w:rsidP="00D63409"/>
        </w:tc>
        <w:tc>
          <w:tcPr>
            <w:tcW w:w="6862" w:type="dxa"/>
            <w:hideMark/>
          </w:tcPr>
          <w:p w14:paraId="49C2CF30" w14:textId="77777777" w:rsidR="00B43580" w:rsidRDefault="00B43580" w:rsidP="00D63409">
            <w:pPr>
              <w:pStyle w:val="KUJKnormal"/>
            </w:pPr>
            <w:r>
              <w:t>Ing. Luboš Průcha</w:t>
            </w:r>
          </w:p>
        </w:tc>
      </w:tr>
    </w:tbl>
    <w:p w14:paraId="1AF3C282" w14:textId="77777777" w:rsidR="00B43580" w:rsidRDefault="00B43580" w:rsidP="00565ECB">
      <w:pPr>
        <w:pStyle w:val="KUJKnormal"/>
      </w:pPr>
    </w:p>
    <w:p w14:paraId="1479B285" w14:textId="77777777" w:rsidR="00B43580" w:rsidRPr="0052161F" w:rsidRDefault="00B43580" w:rsidP="00565ECB">
      <w:pPr>
        <w:pStyle w:val="KUJKtucny"/>
      </w:pPr>
      <w:r w:rsidRPr="0052161F">
        <w:t>NÁVRH USNESENÍ</w:t>
      </w:r>
    </w:p>
    <w:p w14:paraId="1BC26220" w14:textId="77777777" w:rsidR="00B43580" w:rsidRDefault="00B43580" w:rsidP="00565ECB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0B3B15E2" w14:textId="77777777" w:rsidR="00B43580" w:rsidRDefault="00B43580" w:rsidP="00B43580">
      <w:pPr>
        <w:pStyle w:val="KUJKPolozka"/>
        <w:spacing w:line="240" w:lineRule="auto"/>
      </w:pPr>
      <w:r w:rsidRPr="00841DFC">
        <w:t>Zastupitelstvo Jihočeského kraje</w:t>
      </w:r>
    </w:p>
    <w:p w14:paraId="74C331AD" w14:textId="77777777" w:rsidR="00B43580" w:rsidRDefault="00B43580" w:rsidP="00B43580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7F55AAFC" w14:textId="77777777" w:rsidR="00B43580" w:rsidRDefault="00B43580" w:rsidP="00100BA6">
      <w:pPr>
        <w:pStyle w:val="KUJKnormal"/>
      </w:pPr>
      <w:r w:rsidRPr="00100BA6">
        <w:t>1.</w:t>
      </w:r>
      <w:r>
        <w:t xml:space="preserve"> konání valné hromady společnosti RERA a.s., IČO 25187937, dne 25. 6. 2021,</w:t>
      </w:r>
    </w:p>
    <w:p w14:paraId="148D908B" w14:textId="77777777" w:rsidR="00B43580" w:rsidRDefault="00B43580" w:rsidP="00100BA6">
      <w:pPr>
        <w:pStyle w:val="KUJKnormal"/>
      </w:pPr>
      <w:r>
        <w:t>2. pozvánku na valnou hromadu společnosti RERA a.s. dle přílohy č. 1 návrhu č. 247/ZK/21;</w:t>
      </w:r>
    </w:p>
    <w:p w14:paraId="15EED5E0" w14:textId="77777777" w:rsidR="00B43580" w:rsidRDefault="00B43580" w:rsidP="00B43580">
      <w:pPr>
        <w:pStyle w:val="KUJKdoplnek2"/>
        <w:spacing w:line="240" w:lineRule="auto"/>
      </w:pPr>
      <w:r w:rsidRPr="00901176">
        <w:t>souhlasí</w:t>
      </w:r>
    </w:p>
    <w:p w14:paraId="068FC0C1" w14:textId="77777777" w:rsidR="00B43580" w:rsidRDefault="00B43580" w:rsidP="002B31B0">
      <w:pPr>
        <w:pStyle w:val="KUJKnormal"/>
      </w:pPr>
      <w:r>
        <w:t>s delegováním:</w:t>
      </w:r>
    </w:p>
    <w:p w14:paraId="53E25F70" w14:textId="77777777" w:rsidR="00B43580" w:rsidRDefault="00B43580" w:rsidP="00100BA6">
      <w:pPr>
        <w:pStyle w:val="KUJKnormal"/>
      </w:pPr>
      <w:r w:rsidRPr="00100BA6">
        <w:t>1.</w:t>
      </w:r>
      <w:r>
        <w:t xml:space="preserve"> Mgr. Františka Talíře jako zástupce Jihočeského kraje na valnou hromadu společnosti RERA a.s.,</w:t>
      </w:r>
    </w:p>
    <w:p w14:paraId="2E7435CA" w14:textId="77777777" w:rsidR="00B43580" w:rsidRDefault="00B43580" w:rsidP="00100BA6">
      <w:pPr>
        <w:pStyle w:val="KUJKnormal"/>
      </w:pPr>
      <w:r>
        <w:t xml:space="preserve">2. </w:t>
      </w:r>
      <w:r w:rsidRPr="00BD00B7">
        <w:t>doc. Ing. Lucii Kozlovou, Ph.D.</w:t>
      </w:r>
      <w:r w:rsidRPr="00100BA6">
        <w:t xml:space="preserve"> </w:t>
      </w:r>
      <w:r w:rsidRPr="00BD00B7">
        <w:t>jako</w:t>
      </w:r>
      <w:r>
        <w:t xml:space="preserve"> jeho</w:t>
      </w:r>
      <w:r w:rsidRPr="00BD00B7">
        <w:t xml:space="preserve"> náhradníka</w:t>
      </w:r>
      <w:r>
        <w:t>;</w:t>
      </w:r>
    </w:p>
    <w:p w14:paraId="3B4041A7" w14:textId="77777777" w:rsidR="00B43580" w:rsidRDefault="00B43580" w:rsidP="00B43580">
      <w:pPr>
        <w:pStyle w:val="KUJKdoplnek2"/>
        <w:spacing w:line="240" w:lineRule="auto"/>
      </w:pPr>
      <w:r w:rsidRPr="0021676C">
        <w:t>ukládá</w:t>
      </w:r>
    </w:p>
    <w:p w14:paraId="2B237125" w14:textId="77777777" w:rsidR="00B43580" w:rsidRDefault="00B43580" w:rsidP="0032014E">
      <w:pPr>
        <w:pStyle w:val="KUJKnormal"/>
      </w:pPr>
      <w:r w:rsidRPr="0032014E">
        <w:t>1.</w:t>
      </w:r>
      <w:r>
        <w:t xml:space="preserve"> Mgr. Františku Talířovi, zástupci Jihočeského kraje, případně </w:t>
      </w:r>
      <w:r w:rsidRPr="00BD00B7">
        <w:t>doc. Ing. Lucii Kozlov</w:t>
      </w:r>
      <w:r>
        <w:t>é</w:t>
      </w:r>
      <w:r w:rsidRPr="00BD00B7">
        <w:t>, Ph.D.</w:t>
      </w:r>
      <w:r>
        <w:t xml:space="preserve"> náhradníkovi zástupce Jihočeského kraje, u zaslaných podkladů dle pozvánky ze dne 24. 5. 2021 hlasovat pro jejich schválení,</w:t>
      </w:r>
    </w:p>
    <w:p w14:paraId="09B86B3E" w14:textId="77777777" w:rsidR="00B43580" w:rsidRPr="00100BA6" w:rsidRDefault="00B43580" w:rsidP="0032014E">
      <w:pPr>
        <w:pStyle w:val="KUJKnormal"/>
      </w:pPr>
      <w:r>
        <w:t>2. JUDr. Lukáši Glaserovi, pověřenému vedením krajského úřadu, zajistit předložení plné moci pro zástupce případně náhradníka zástupce Jihočeského kraje na valnou hromadu společnosti RERA a.s., hejtmanovi k podpisu.</w:t>
      </w:r>
    </w:p>
    <w:p w14:paraId="02F6D1FD" w14:textId="77777777" w:rsidR="00B43580" w:rsidRDefault="00B43580" w:rsidP="00BD00B7">
      <w:pPr>
        <w:pStyle w:val="KUJKnormal"/>
      </w:pPr>
    </w:p>
    <w:p w14:paraId="51E28DAF" w14:textId="77777777" w:rsidR="00B43580" w:rsidRDefault="00B43580" w:rsidP="00BD00B7">
      <w:pPr>
        <w:pStyle w:val="KUJKnormal"/>
      </w:pPr>
    </w:p>
    <w:p w14:paraId="7B6243F2" w14:textId="77777777" w:rsidR="00B43580" w:rsidRDefault="00B43580" w:rsidP="00BD00B7">
      <w:pPr>
        <w:pStyle w:val="KUJKmezeraDZ"/>
      </w:pPr>
      <w:bookmarkStart w:id="2" w:name="US_DuvodZprava"/>
      <w:bookmarkEnd w:id="2"/>
    </w:p>
    <w:p w14:paraId="03D595CD" w14:textId="77777777" w:rsidR="00B43580" w:rsidRDefault="00B43580" w:rsidP="00BD00B7">
      <w:pPr>
        <w:pStyle w:val="KUJKnadpisDZ"/>
      </w:pPr>
      <w:r>
        <w:t>DŮVODOVÁ ZPRÁVA</w:t>
      </w:r>
    </w:p>
    <w:p w14:paraId="33E088C1" w14:textId="77777777" w:rsidR="00B43580" w:rsidRPr="009B7B0B" w:rsidRDefault="00B43580" w:rsidP="00BD00B7">
      <w:pPr>
        <w:pStyle w:val="KUJKmezeraDZ"/>
      </w:pPr>
    </w:p>
    <w:p w14:paraId="47EB1F31" w14:textId="77777777" w:rsidR="00B43580" w:rsidRDefault="00B43580" w:rsidP="00A9766E">
      <w:pPr>
        <w:pStyle w:val="KUJKnormal"/>
      </w:pPr>
      <w:r>
        <w:t>Jihočeský kraj je akcionářem společnosti RERA a.s. s podílem 30 %. Společnost se zabývá zejména poradenstvím a monitoringem v oblasti státních i zahraničních dotačních programů, řízením a realizací projektů, zpracováním žádostí o grant ze státních i zahraničních programů, zpracováním případových studií, studií proveditelnosti a studií využitelnosti, analýz nákladů a užitků – CBA, strategických plánů a rozvojových studií měst, obcí a mikroregionů, zpracováním analytických a koncepčních dokumentů. Dalšími akcionáři jsou Svaz měst a obcí Jihočeského kraje s 30% podílem, Jihočeská hospodářská komora s 20% podílem a Regionální agrární komora Jihočeského kraje s 20% podílem.</w:t>
      </w:r>
    </w:p>
    <w:p w14:paraId="221874CB" w14:textId="77777777" w:rsidR="00B43580" w:rsidRDefault="00B43580" w:rsidP="00A9766E">
      <w:pPr>
        <w:pStyle w:val="KUJKnormal"/>
      </w:pPr>
    </w:p>
    <w:p w14:paraId="1F4548FE" w14:textId="77777777" w:rsidR="00B43580" w:rsidRDefault="00B43580" w:rsidP="00A9766E">
      <w:pPr>
        <w:pStyle w:val="KUJKnormal"/>
      </w:pPr>
      <w:r>
        <w:t xml:space="preserve">Valná hromada společnosti RERA a.s. se uskuteční dne 25.6.2021, v rámci pozvánky jsou navrženy následující body: zpráva představenstva o podnikatelské činnosti společnosti a stavu majetku za rok </w:t>
      </w:r>
      <w:r>
        <w:lastRenderedPageBreak/>
        <w:t>2020, zpráva dozorčí rady k účetní uzávěrce za rok 2020, schválení řádné účetní uzávěrky za rok 2020, návrh představenstva na vypořádání hospodářského výsledku.</w:t>
      </w:r>
    </w:p>
    <w:p w14:paraId="400E096C" w14:textId="77777777" w:rsidR="00B43580" w:rsidRDefault="00B43580" w:rsidP="00A9766E">
      <w:pPr>
        <w:pStyle w:val="KUJKnormal"/>
      </w:pPr>
    </w:p>
    <w:p w14:paraId="758C4335" w14:textId="77777777" w:rsidR="00B43580" w:rsidRDefault="00B43580" w:rsidP="00565ECB">
      <w:pPr>
        <w:pStyle w:val="KUJKnormal"/>
      </w:pPr>
    </w:p>
    <w:p w14:paraId="20FB3354" w14:textId="77777777" w:rsidR="00B43580" w:rsidRDefault="00B43580" w:rsidP="00565ECB">
      <w:pPr>
        <w:pStyle w:val="KUJKnormal"/>
      </w:pPr>
    </w:p>
    <w:p w14:paraId="5FECE6B8" w14:textId="77777777" w:rsidR="00B43580" w:rsidRDefault="00B43580" w:rsidP="00565ECB">
      <w:pPr>
        <w:pStyle w:val="KUJKnormal"/>
      </w:pPr>
      <w:r>
        <w:t>Finanční nároky a krytí: bez finančních nároků</w:t>
      </w:r>
    </w:p>
    <w:p w14:paraId="1E5C0C71" w14:textId="77777777" w:rsidR="00B43580" w:rsidRDefault="00B43580" w:rsidP="00565ECB">
      <w:pPr>
        <w:pStyle w:val="KUJKnormal"/>
      </w:pPr>
    </w:p>
    <w:p w14:paraId="4C561E98" w14:textId="77777777" w:rsidR="00B43580" w:rsidRDefault="00B43580" w:rsidP="00565ECB">
      <w:pPr>
        <w:pStyle w:val="KUJKnormal"/>
      </w:pPr>
    </w:p>
    <w:p w14:paraId="1EE09B5E" w14:textId="77777777" w:rsidR="00B43580" w:rsidRDefault="00B43580" w:rsidP="00565ECB">
      <w:pPr>
        <w:pStyle w:val="KUJKnormal"/>
      </w:pPr>
      <w:r>
        <w:t>Vyjádření správce rozpočtu: nevyžádáno</w:t>
      </w:r>
    </w:p>
    <w:p w14:paraId="29B51913" w14:textId="77777777" w:rsidR="00B43580" w:rsidRDefault="00B43580" w:rsidP="00565ECB">
      <w:pPr>
        <w:pStyle w:val="KUJKnormal"/>
      </w:pPr>
    </w:p>
    <w:p w14:paraId="238FC306" w14:textId="77777777" w:rsidR="00B43580" w:rsidRDefault="00B43580" w:rsidP="00565ECB">
      <w:pPr>
        <w:pStyle w:val="KUJKnormal"/>
      </w:pPr>
    </w:p>
    <w:p w14:paraId="5D397DD7" w14:textId="77777777" w:rsidR="00B43580" w:rsidRDefault="00B43580" w:rsidP="00565ECB">
      <w:pPr>
        <w:pStyle w:val="KUJKnormal"/>
      </w:pPr>
      <w:r>
        <w:t xml:space="preserve">Návrh projednán (stanoviska): </w:t>
      </w:r>
    </w:p>
    <w:p w14:paraId="019D97F2" w14:textId="77777777" w:rsidR="00B43580" w:rsidRDefault="00B43580" w:rsidP="00565ECB">
      <w:pPr>
        <w:pStyle w:val="KUJKnormal"/>
      </w:pPr>
    </w:p>
    <w:p w14:paraId="15DAD58A" w14:textId="77777777" w:rsidR="00B43580" w:rsidRDefault="00B43580" w:rsidP="00565ECB">
      <w:pPr>
        <w:pStyle w:val="KUJKnormal"/>
      </w:pPr>
      <w:r>
        <w:t>Rada kraje projednala návrh na v</w:t>
      </w:r>
      <w:r w:rsidRPr="00CD53EB">
        <w:t>yslání zástupce Jihočeského kraje na jednání valné hromady společnosti RERA a.s.,</w:t>
      </w:r>
      <w:r>
        <w:t xml:space="preserve"> na svém jednání dne 10. 6. 2021 a přijala ho svým usnesením, kterým jej doporučuje zastupitelstvu kraje schválit.</w:t>
      </w:r>
    </w:p>
    <w:p w14:paraId="073ED293" w14:textId="77777777" w:rsidR="00B43580" w:rsidRDefault="00B43580" w:rsidP="00565ECB">
      <w:pPr>
        <w:pStyle w:val="KUJKnormal"/>
      </w:pPr>
    </w:p>
    <w:p w14:paraId="1020FC4D" w14:textId="77777777" w:rsidR="00B43580" w:rsidRPr="00A521E1" w:rsidRDefault="00B43580" w:rsidP="00122F0F">
      <w:pPr>
        <w:pStyle w:val="KUJKnormal"/>
      </w:pPr>
      <w:r>
        <w:t>JUDr. Lukáš Glaser</w:t>
      </w:r>
      <w:r w:rsidRPr="00A521E1">
        <w:t xml:space="preserve"> - </w:t>
      </w:r>
      <w:r>
        <w:t>Odbor legislativy a vnitřních věcí (OLVV):</w:t>
      </w:r>
      <w:r w:rsidRPr="00A521E1">
        <w:t xml:space="preserve"> </w:t>
      </w:r>
      <w:r>
        <w:t xml:space="preserve">Souhlasím </w:t>
      </w:r>
      <w:r w:rsidRPr="00A521E1">
        <w:t xml:space="preserve">- </w:t>
      </w:r>
    </w:p>
    <w:p w14:paraId="5C7BDC37" w14:textId="77777777" w:rsidR="00B43580" w:rsidRDefault="00B43580" w:rsidP="00565ECB">
      <w:pPr>
        <w:pStyle w:val="KUJKnormal"/>
      </w:pPr>
    </w:p>
    <w:p w14:paraId="16BC220E" w14:textId="77777777" w:rsidR="00B43580" w:rsidRDefault="00B43580" w:rsidP="00565ECB">
      <w:pPr>
        <w:pStyle w:val="KUJKnormal"/>
      </w:pPr>
    </w:p>
    <w:p w14:paraId="4A733CD1" w14:textId="77777777" w:rsidR="00B43580" w:rsidRDefault="00B43580" w:rsidP="00565ECB">
      <w:pPr>
        <w:pStyle w:val="KUJKnormal"/>
      </w:pPr>
    </w:p>
    <w:p w14:paraId="41F0ED93" w14:textId="77777777" w:rsidR="00B43580" w:rsidRDefault="00B43580" w:rsidP="00565ECB">
      <w:pPr>
        <w:pStyle w:val="KUJKtucny"/>
      </w:pPr>
      <w:r w:rsidRPr="007939A8">
        <w:t>PŘÍLOHY:</w:t>
      </w:r>
    </w:p>
    <w:p w14:paraId="52D6FD76" w14:textId="77777777" w:rsidR="00B43580" w:rsidRPr="00A9766E" w:rsidRDefault="00B43580" w:rsidP="00A9766E">
      <w:pPr>
        <w:pStyle w:val="KUJKnormal"/>
      </w:pPr>
    </w:p>
    <w:p w14:paraId="1CC688A3" w14:textId="77777777" w:rsidR="00B43580" w:rsidRDefault="00B43580" w:rsidP="00B43580">
      <w:pPr>
        <w:pStyle w:val="KUJKcislovany"/>
        <w:numPr>
          <w:ilvl w:val="0"/>
          <w:numId w:val="11"/>
        </w:numPr>
        <w:spacing w:line="240" w:lineRule="auto"/>
        <w:ind w:left="284" w:hanging="284"/>
      </w:pPr>
      <w:r>
        <w:t>pozvánka (RERA pozvánka VH.pdf)</w:t>
      </w:r>
    </w:p>
    <w:p w14:paraId="077496DB" w14:textId="77777777" w:rsidR="00B43580" w:rsidRDefault="00B43580" w:rsidP="00B43580">
      <w:pPr>
        <w:pStyle w:val="KUJKcislovany"/>
        <w:numPr>
          <w:ilvl w:val="0"/>
          <w:numId w:val="11"/>
        </w:numPr>
        <w:spacing w:line="240" w:lineRule="auto"/>
        <w:ind w:left="284" w:hanging="284"/>
      </w:pPr>
      <w:r>
        <w:t>rozvaha (ROZVAHA V PLNÉM ROZSAHU.pdf)</w:t>
      </w:r>
    </w:p>
    <w:p w14:paraId="1ECC0788" w14:textId="77777777" w:rsidR="00B43580" w:rsidRDefault="00B43580" w:rsidP="00B43580">
      <w:pPr>
        <w:pStyle w:val="KUJKcislovany"/>
        <w:numPr>
          <w:ilvl w:val="0"/>
          <w:numId w:val="11"/>
        </w:numPr>
        <w:spacing w:line="240" w:lineRule="auto"/>
        <w:ind w:left="284" w:hanging="284"/>
      </w:pPr>
      <w:r>
        <w:t>výkaz (VÝKAZ ZISKŮ A ZTRÁTY V PLNÉM ROZSAHU.pdf)</w:t>
      </w:r>
    </w:p>
    <w:p w14:paraId="1449BA2F" w14:textId="77777777" w:rsidR="00B43580" w:rsidRDefault="00B43580" w:rsidP="00B43580">
      <w:pPr>
        <w:pStyle w:val="KUJKcislovany"/>
        <w:numPr>
          <w:ilvl w:val="0"/>
          <w:numId w:val="11"/>
        </w:numPr>
        <w:spacing w:line="240" w:lineRule="auto"/>
        <w:ind w:left="284" w:hanging="284"/>
      </w:pPr>
      <w:r>
        <w:t>zpráva (Zpráva představenstva.pdf)</w:t>
      </w:r>
    </w:p>
    <w:p w14:paraId="6B786561" w14:textId="77777777" w:rsidR="00B43580" w:rsidRDefault="00B43580" w:rsidP="00B43580">
      <w:pPr>
        <w:pStyle w:val="KUJKcislovany"/>
        <w:numPr>
          <w:ilvl w:val="0"/>
          <w:numId w:val="11"/>
        </w:numPr>
        <w:spacing w:line="240" w:lineRule="auto"/>
        <w:ind w:left="284" w:hanging="284"/>
      </w:pPr>
      <w:r>
        <w:t>zpráva (Zpráva dozorčí rady.pdf)</w:t>
      </w:r>
    </w:p>
    <w:p w14:paraId="04D61EF2" w14:textId="77777777" w:rsidR="00B43580" w:rsidRDefault="00B43580" w:rsidP="00B43580">
      <w:pPr>
        <w:pStyle w:val="KUJKcislovany"/>
        <w:numPr>
          <w:ilvl w:val="0"/>
          <w:numId w:val="11"/>
        </w:numPr>
        <w:spacing w:line="240" w:lineRule="auto"/>
        <w:ind w:left="284" w:hanging="284"/>
      </w:pPr>
      <w:r>
        <w:t>závěrka (Příloha řádné účetní závěrky.pdf)</w:t>
      </w:r>
    </w:p>
    <w:p w14:paraId="256DE230" w14:textId="77777777" w:rsidR="00B43580" w:rsidRPr="00A9766E" w:rsidRDefault="00B43580" w:rsidP="00A9766E">
      <w:pPr>
        <w:pStyle w:val="KUJKnormal"/>
      </w:pPr>
    </w:p>
    <w:p w14:paraId="038B0EBA" w14:textId="77777777" w:rsidR="00B43580" w:rsidRDefault="00B43580" w:rsidP="00565ECB">
      <w:pPr>
        <w:pStyle w:val="KUJKnormal"/>
      </w:pPr>
    </w:p>
    <w:p w14:paraId="08C0AD65" w14:textId="77777777" w:rsidR="00B43580" w:rsidRDefault="00B43580" w:rsidP="00565ECB">
      <w:pPr>
        <w:pStyle w:val="KUJKnormal"/>
      </w:pPr>
    </w:p>
    <w:p w14:paraId="62C8BB87" w14:textId="77777777" w:rsidR="00B43580" w:rsidRPr="007C1EE7" w:rsidRDefault="00B43580" w:rsidP="00565ECB">
      <w:pPr>
        <w:pStyle w:val="KUJKtucny"/>
      </w:pPr>
      <w:r w:rsidRPr="007C1EE7">
        <w:t>Zodpovídá:</w:t>
      </w:r>
      <w:r>
        <w:t xml:space="preserve"> </w:t>
      </w:r>
      <w:r>
        <w:rPr>
          <w:b w:val="0"/>
        </w:rPr>
        <w:t>vedoucí OREG – Ing. Luboš Průcha</w:t>
      </w:r>
    </w:p>
    <w:p w14:paraId="49CF20F4" w14:textId="77777777" w:rsidR="00B43580" w:rsidRDefault="00B43580" w:rsidP="00565ECB">
      <w:pPr>
        <w:pStyle w:val="KUJKnormal"/>
      </w:pPr>
    </w:p>
    <w:p w14:paraId="2A301499" w14:textId="77777777" w:rsidR="00B43580" w:rsidRDefault="00B43580" w:rsidP="00565ECB">
      <w:pPr>
        <w:pStyle w:val="KUJKnormal"/>
      </w:pPr>
      <w:r>
        <w:t>Termín kontroly: 09/2021</w:t>
      </w:r>
    </w:p>
    <w:p w14:paraId="1192F0E6" w14:textId="77777777" w:rsidR="00B43580" w:rsidRDefault="00B43580" w:rsidP="00565ECB">
      <w:pPr>
        <w:pStyle w:val="KUJKnormal"/>
      </w:pPr>
      <w:r>
        <w:t>Termín splnění: 09/2021</w:t>
      </w:r>
    </w:p>
    <w:p w14:paraId="4D306DB0" w14:textId="77777777" w:rsidR="00B43580" w:rsidRDefault="00B43580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6D79B" w14:textId="77777777" w:rsidR="005310C3" w:rsidRDefault="005310C3" w:rsidP="002C5539">
      <w:r>
        <w:separator/>
      </w:r>
    </w:p>
  </w:endnote>
  <w:endnote w:type="continuationSeparator" w:id="0">
    <w:p w14:paraId="74FF1E6C" w14:textId="77777777" w:rsidR="005310C3" w:rsidRDefault="005310C3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5310C3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5310C3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DAF90" w14:textId="77777777" w:rsidR="005310C3" w:rsidRDefault="005310C3" w:rsidP="002C5539">
      <w:r>
        <w:separator/>
      </w:r>
    </w:p>
  </w:footnote>
  <w:footnote w:type="continuationSeparator" w:id="0">
    <w:p w14:paraId="414840D6" w14:textId="77777777" w:rsidR="005310C3" w:rsidRDefault="005310C3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2148C" w14:textId="77777777" w:rsidR="00B43580" w:rsidRDefault="00B43580" w:rsidP="00B43580">
    <w:r>
      <w:rPr>
        <w:noProof/>
      </w:rPr>
      <w:pict w14:anchorId="646BD935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73807FF5" w14:textId="77777777" w:rsidR="00B43580" w:rsidRPr="00D405BE" w:rsidRDefault="00B43580" w:rsidP="00B43580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23B9DD81" w14:textId="77777777" w:rsidR="00B43580" w:rsidRPr="00D405BE" w:rsidRDefault="00B43580" w:rsidP="00B43580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6B45B4FA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6C3CCC8F">
        <v:rect id="_x0000_i1026" style="width:481.9pt;height:2pt" o:hralign="center" o:hrstd="t" o:hrnoshade="t" o:hr="t" fillcolor="black" stroked="f"/>
      </w:pict>
    </w:r>
  </w:p>
  <w:p w14:paraId="2A20156D" w14:textId="77777777" w:rsidR="00B43580" w:rsidRPr="00B43580" w:rsidRDefault="00B43580" w:rsidP="00B4358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3228599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0C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1AF4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580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2026-01-30T09:36:00Z</dcterms:created>
  <dcterms:modified xsi:type="dcterms:W3CDTF">2026-01-30T09:36:00Z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5557148</vt:i4>
  </property>
  <property fmtid="{D5CDD505-2E9C-101B-9397-08002B2CF9AE}" pid="4" name="ID_Navrh">
    <vt:i4>5700185</vt:i4>
  </property>
  <property fmtid="{D5CDD505-2E9C-101B-9397-08002B2CF9AE}" pid="5" name="UlozitJako">
    <vt:lpwstr>C:\Users\mrazkova\AppData\Local\Temp\iU70147344\Zastupitelstvo\2021-06-24\Navrhy\247-ZK-21.</vt:lpwstr>
  </property>
  <property fmtid="{D5CDD505-2E9C-101B-9397-08002B2CF9AE}" pid="6" name="Zpracovat">
    <vt:bool>false</vt:bool>
  </property>
</Properties>
</file>