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8745B" w14:paraId="7C25E411" w14:textId="77777777" w:rsidTr="00DD6862">
        <w:trPr>
          <w:trHeight w:hRule="exact" w:val="397"/>
        </w:trPr>
        <w:tc>
          <w:tcPr>
            <w:tcW w:w="2376" w:type="dxa"/>
            <w:hideMark/>
          </w:tcPr>
          <w:p w14:paraId="40F12809" w14:textId="77777777" w:rsidR="00D8745B" w:rsidRDefault="00D8745B" w:rsidP="007A1CD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E99AFB7" w14:textId="77777777" w:rsidR="00D8745B" w:rsidRDefault="00D8745B" w:rsidP="007A1CD3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68F70680" w14:textId="77777777" w:rsidR="00D8745B" w:rsidRDefault="00D8745B" w:rsidP="007A1CD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7C142A0" w14:textId="77777777" w:rsidR="00D8745B" w:rsidRDefault="00D8745B" w:rsidP="007A1CD3">
            <w:pPr>
              <w:pStyle w:val="KUJKnormal"/>
            </w:pPr>
          </w:p>
        </w:tc>
      </w:tr>
      <w:tr w:rsidR="00D8745B" w14:paraId="6F5B851C" w14:textId="77777777" w:rsidTr="00DD6862">
        <w:trPr>
          <w:cantSplit/>
          <w:trHeight w:hRule="exact" w:val="397"/>
        </w:trPr>
        <w:tc>
          <w:tcPr>
            <w:tcW w:w="2376" w:type="dxa"/>
            <w:hideMark/>
          </w:tcPr>
          <w:p w14:paraId="54AB4840" w14:textId="77777777" w:rsidR="00D8745B" w:rsidRDefault="00D8745B" w:rsidP="007A1CD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FFA4A1" w14:textId="77777777" w:rsidR="00D8745B" w:rsidRDefault="00D8745B" w:rsidP="007A1CD3">
            <w:pPr>
              <w:pStyle w:val="KUJKnormal"/>
            </w:pPr>
            <w:r>
              <w:t>215/ZK/21</w:t>
            </w:r>
          </w:p>
        </w:tc>
      </w:tr>
      <w:tr w:rsidR="00D8745B" w14:paraId="7CE6937A" w14:textId="77777777" w:rsidTr="00DD6862">
        <w:trPr>
          <w:trHeight w:val="397"/>
        </w:trPr>
        <w:tc>
          <w:tcPr>
            <w:tcW w:w="2376" w:type="dxa"/>
          </w:tcPr>
          <w:p w14:paraId="250E6E19" w14:textId="77777777" w:rsidR="00D8745B" w:rsidRDefault="00D8745B" w:rsidP="007A1CD3"/>
          <w:p w14:paraId="35A2705A" w14:textId="77777777" w:rsidR="00D8745B" w:rsidRDefault="00D8745B" w:rsidP="007A1CD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3BCFA2C" w14:textId="77777777" w:rsidR="00D8745B" w:rsidRDefault="00D8745B" w:rsidP="007A1CD3"/>
          <w:p w14:paraId="73D63CC7" w14:textId="77777777" w:rsidR="00D8745B" w:rsidRDefault="00D8745B" w:rsidP="007A1CD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parc. č. 791/20 v k. ú. Horní Planá</w:t>
            </w:r>
          </w:p>
        </w:tc>
      </w:tr>
    </w:tbl>
    <w:p w14:paraId="34B4B2D2" w14:textId="77777777" w:rsidR="00D8745B" w:rsidRDefault="00D8745B" w:rsidP="00DD6862">
      <w:pPr>
        <w:pStyle w:val="KUJKnormal"/>
        <w:rPr>
          <w:b/>
          <w:bCs/>
        </w:rPr>
      </w:pPr>
      <w:r>
        <w:rPr>
          <w:b/>
          <w:bCs/>
        </w:rPr>
        <w:pict w14:anchorId="635DAE38">
          <v:rect id="_x0000_i1027" style="width:453.6pt;height:1.5pt" o:hralign="center" o:hrstd="t" o:hrnoshade="t" o:hr="t" fillcolor="black" stroked="f"/>
        </w:pict>
      </w:r>
    </w:p>
    <w:p w14:paraId="133CF3BD" w14:textId="77777777" w:rsidR="00D8745B" w:rsidRDefault="00D8745B" w:rsidP="00DD6862">
      <w:pPr>
        <w:pStyle w:val="KUJKnormal"/>
      </w:pPr>
    </w:p>
    <w:p w14:paraId="245F5E26" w14:textId="77777777" w:rsidR="00D8745B" w:rsidRDefault="00D8745B" w:rsidP="00DD686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8745B" w14:paraId="08AA560A" w14:textId="77777777" w:rsidTr="007A1CD3">
        <w:trPr>
          <w:trHeight w:val="397"/>
        </w:trPr>
        <w:tc>
          <w:tcPr>
            <w:tcW w:w="2350" w:type="dxa"/>
            <w:hideMark/>
          </w:tcPr>
          <w:p w14:paraId="79AB8C07" w14:textId="77777777" w:rsidR="00D8745B" w:rsidRDefault="00D8745B" w:rsidP="007A1CD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527D989" w14:textId="77777777" w:rsidR="00D8745B" w:rsidRDefault="00D8745B" w:rsidP="007A1CD3">
            <w:pPr>
              <w:pStyle w:val="KUJKnormal"/>
            </w:pPr>
            <w:r>
              <w:t>Mgr. Bc. Antonín Krák</w:t>
            </w:r>
          </w:p>
          <w:p w14:paraId="24D13350" w14:textId="77777777" w:rsidR="00D8745B" w:rsidRDefault="00D8745B" w:rsidP="007A1CD3"/>
        </w:tc>
      </w:tr>
      <w:tr w:rsidR="00D8745B" w14:paraId="5F9A938B" w14:textId="77777777" w:rsidTr="007A1CD3">
        <w:trPr>
          <w:trHeight w:val="397"/>
        </w:trPr>
        <w:tc>
          <w:tcPr>
            <w:tcW w:w="2350" w:type="dxa"/>
          </w:tcPr>
          <w:p w14:paraId="09B3662C" w14:textId="77777777" w:rsidR="00D8745B" w:rsidRDefault="00D8745B" w:rsidP="007A1CD3">
            <w:pPr>
              <w:pStyle w:val="KUJKtucny"/>
            </w:pPr>
            <w:r>
              <w:t>Zpracoval:</w:t>
            </w:r>
          </w:p>
          <w:p w14:paraId="426363BA" w14:textId="77777777" w:rsidR="00D8745B" w:rsidRDefault="00D8745B" w:rsidP="007A1CD3"/>
        </w:tc>
        <w:tc>
          <w:tcPr>
            <w:tcW w:w="6862" w:type="dxa"/>
            <w:hideMark/>
          </w:tcPr>
          <w:p w14:paraId="79F5A3D1" w14:textId="77777777" w:rsidR="00D8745B" w:rsidRDefault="00D8745B" w:rsidP="007A1CD3">
            <w:pPr>
              <w:pStyle w:val="KUJKnormal"/>
            </w:pPr>
            <w:r>
              <w:t>OHMS</w:t>
            </w:r>
          </w:p>
        </w:tc>
      </w:tr>
      <w:tr w:rsidR="00D8745B" w14:paraId="47381A56" w14:textId="77777777" w:rsidTr="007A1CD3">
        <w:trPr>
          <w:trHeight w:val="397"/>
        </w:trPr>
        <w:tc>
          <w:tcPr>
            <w:tcW w:w="2350" w:type="dxa"/>
          </w:tcPr>
          <w:p w14:paraId="481B16D5" w14:textId="77777777" w:rsidR="00D8745B" w:rsidRPr="009715F9" w:rsidRDefault="00D8745B" w:rsidP="007A1CD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247D354" w14:textId="77777777" w:rsidR="00D8745B" w:rsidRDefault="00D8745B" w:rsidP="007A1CD3"/>
        </w:tc>
        <w:tc>
          <w:tcPr>
            <w:tcW w:w="6862" w:type="dxa"/>
            <w:hideMark/>
          </w:tcPr>
          <w:p w14:paraId="28831136" w14:textId="77777777" w:rsidR="00D8745B" w:rsidRDefault="00D8745B" w:rsidP="007A1CD3">
            <w:pPr>
              <w:pStyle w:val="KUJKnormal"/>
            </w:pPr>
            <w:r>
              <w:t>Ing. Bc. Jiří Fidler</w:t>
            </w:r>
          </w:p>
        </w:tc>
      </w:tr>
    </w:tbl>
    <w:p w14:paraId="4E57274A" w14:textId="77777777" w:rsidR="00D8745B" w:rsidRDefault="00D8745B" w:rsidP="00DD6862">
      <w:pPr>
        <w:pStyle w:val="KUJKnormal"/>
      </w:pPr>
    </w:p>
    <w:p w14:paraId="008B17C1" w14:textId="77777777" w:rsidR="00D8745B" w:rsidRPr="0052161F" w:rsidRDefault="00D8745B" w:rsidP="00DD6862">
      <w:pPr>
        <w:pStyle w:val="KUJKtucny"/>
      </w:pPr>
      <w:r w:rsidRPr="0052161F">
        <w:t>NÁVRH USNESENÍ</w:t>
      </w:r>
    </w:p>
    <w:p w14:paraId="731B00BB" w14:textId="77777777" w:rsidR="00D8745B" w:rsidRDefault="00D8745B" w:rsidP="00DD686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DF7F9EC" w14:textId="77777777" w:rsidR="00D8745B" w:rsidRPr="00841DFC" w:rsidRDefault="00D8745B" w:rsidP="00D8745B">
      <w:pPr>
        <w:pStyle w:val="KUJKPolozka"/>
        <w:spacing w:line="240" w:lineRule="auto"/>
      </w:pPr>
      <w:r w:rsidRPr="00841DFC">
        <w:t>Zastupitelstvo Jihočeského kraje</w:t>
      </w:r>
    </w:p>
    <w:p w14:paraId="5D3BBF01" w14:textId="77777777" w:rsidR="00D8745B" w:rsidRPr="00E10FE7" w:rsidRDefault="00D8745B" w:rsidP="00D8745B">
      <w:pPr>
        <w:pStyle w:val="KUJKdoplnek2"/>
        <w:spacing w:line="240" w:lineRule="auto"/>
      </w:pPr>
      <w:r w:rsidRPr="00AF7BAE">
        <w:t>schvaluje</w:t>
      </w:r>
    </w:p>
    <w:p w14:paraId="581B7555" w14:textId="1B618576" w:rsidR="00D8745B" w:rsidRDefault="00D8745B" w:rsidP="0005194C">
      <w:pPr>
        <w:pStyle w:val="KUJKnormal"/>
      </w:pPr>
      <w:r>
        <w:t>1. prodej pozemku parc. KN č. 791/20 o výměře 165 m</w:t>
      </w:r>
      <w:r w:rsidRPr="004A579D">
        <w:rPr>
          <w:vertAlign w:val="superscript"/>
        </w:rPr>
        <w:t>2</w:t>
      </w:r>
      <w:r>
        <w:t xml:space="preserve"> v k. ú. Horní Planá </w:t>
      </w:r>
      <w:r w:rsidRPr="00D8745B">
        <w:rPr>
          <w:rStyle w:val="KUJKSkrytytext"/>
          <w:color w:val="auto"/>
        </w:rPr>
        <w:t>******</w:t>
      </w:r>
      <w:r>
        <w:t>, za cenu v místě a čase obvyklou ve výši 165.000 Kč + náklady spojené s prodejem,</w:t>
      </w:r>
    </w:p>
    <w:p w14:paraId="30713444" w14:textId="77777777" w:rsidR="00D8745B" w:rsidRDefault="00D8745B" w:rsidP="0005194C">
      <w:pPr>
        <w:pStyle w:val="KUJKnormal"/>
      </w:pPr>
      <w:r>
        <w:t>2. vyjmutí uvedeného majetku dle části I. 1. tohoto usnesení z hospodaření se svěřeným majetkem Domu dětí a mládeže, České Budějovice, U Zimního stadionu 1, IČO 60077638, zřizovanému krajem, ke dni podání návrhu na vklad vlastnického práva z kupní smlouvy do katastru nemovitostí;</w:t>
      </w:r>
    </w:p>
    <w:p w14:paraId="01EEEE3F" w14:textId="77777777" w:rsidR="00D8745B" w:rsidRDefault="00D8745B" w:rsidP="00D8745B">
      <w:pPr>
        <w:pStyle w:val="KUJKdoplnek2"/>
        <w:spacing w:line="240" w:lineRule="auto"/>
      </w:pPr>
      <w:r w:rsidRPr="0021676C">
        <w:t>ukládá</w:t>
      </w:r>
    </w:p>
    <w:p w14:paraId="46369CAF" w14:textId="77777777" w:rsidR="00D8745B" w:rsidRDefault="00D8745B" w:rsidP="0005194C">
      <w:pPr>
        <w:pStyle w:val="KUJKnormal"/>
      </w:pPr>
      <w:r>
        <w:t>JUDr. Lukáši Glaserovi, pověřenému vedením krajského úřadu:</w:t>
      </w:r>
    </w:p>
    <w:p w14:paraId="3825CF73" w14:textId="77777777" w:rsidR="00D8745B" w:rsidRDefault="00D8745B" w:rsidP="0005194C">
      <w:pPr>
        <w:pStyle w:val="KUJKnormal"/>
      </w:pPr>
      <w:r>
        <w:t>1. zabezpečit provedení potřebných úkonů vedoucích k realizaci části I. 1. tohoto usnesení,</w:t>
      </w:r>
    </w:p>
    <w:p w14:paraId="1D945282" w14:textId="77777777" w:rsidR="00D8745B" w:rsidRDefault="00D8745B" w:rsidP="0005194C">
      <w:pPr>
        <w:pStyle w:val="KUJKnormal"/>
      </w:pPr>
      <w:r>
        <w:t>2. zajistit po vkladu vlastnického práva do katastru nemovitostí změnu v příloze příslušné zřizovací listiny vymezující svěřený majetek v souladu s částí I. 2. tohoto usnesení.</w:t>
      </w:r>
    </w:p>
    <w:p w14:paraId="5E2E15FF" w14:textId="77777777" w:rsidR="00D8745B" w:rsidRDefault="00D8745B" w:rsidP="0005194C">
      <w:pPr>
        <w:pStyle w:val="KUJKnormal"/>
      </w:pPr>
    </w:p>
    <w:p w14:paraId="290ED07F" w14:textId="77777777" w:rsidR="00D8745B" w:rsidRDefault="00D8745B" w:rsidP="0005194C">
      <w:pPr>
        <w:pStyle w:val="KUJKnormal"/>
      </w:pPr>
    </w:p>
    <w:p w14:paraId="38617174" w14:textId="77777777" w:rsidR="00D8745B" w:rsidRDefault="00D8745B" w:rsidP="0005194C">
      <w:pPr>
        <w:pStyle w:val="KUJKmezeraDZ"/>
      </w:pPr>
      <w:bookmarkStart w:id="2" w:name="US_DuvodZprava"/>
      <w:bookmarkEnd w:id="2"/>
    </w:p>
    <w:p w14:paraId="0D4A3667" w14:textId="77777777" w:rsidR="00D8745B" w:rsidRDefault="00D8745B" w:rsidP="0005194C">
      <w:pPr>
        <w:pStyle w:val="KUJKnadpisDZ"/>
      </w:pPr>
      <w:r>
        <w:t>DŮVODOVÁ ZPRÁVA</w:t>
      </w:r>
    </w:p>
    <w:p w14:paraId="7315B6ED" w14:textId="77777777" w:rsidR="00D8745B" w:rsidRPr="009B7B0B" w:rsidRDefault="00D8745B" w:rsidP="0005194C">
      <w:pPr>
        <w:pStyle w:val="KUJKmezeraDZ"/>
      </w:pPr>
    </w:p>
    <w:p w14:paraId="23179411" w14:textId="77777777" w:rsidR="00D8745B" w:rsidRDefault="00D8745B" w:rsidP="0005194C">
      <w:pPr>
        <w:pStyle w:val="KUJKnormal"/>
      </w:pPr>
      <w:r w:rsidRPr="00B4160D">
        <w:t>Podle § 36 odst. 1 písm. a) zákona č. 129/2000 Sb., o krajích, v platném znění, je rozhodování o nabytí a</w:t>
      </w:r>
      <w:r>
        <w:t> </w:t>
      </w:r>
      <w:r w:rsidRPr="00B4160D">
        <w:t>převodu hmotných nemovitých věcí, s výjimkou inženýrských sítí a pozemních komunikací, vyhrazeno zastupitelstvu kraje.</w:t>
      </w:r>
    </w:p>
    <w:p w14:paraId="5A980E4A" w14:textId="77777777" w:rsidR="00D8745B" w:rsidRDefault="00D8745B" w:rsidP="0005194C">
      <w:pPr>
        <w:pStyle w:val="KUJKnormal"/>
      </w:pPr>
    </w:p>
    <w:p w14:paraId="16691CFA" w14:textId="334C534E" w:rsidR="00D8745B" w:rsidRDefault="00D8745B" w:rsidP="00B4160D">
      <w:pPr>
        <w:pStyle w:val="KUJKnormal"/>
      </w:pPr>
      <w:r>
        <w:t xml:space="preserve">Na Jihočeský kraj se obrátil </w:t>
      </w:r>
      <w:r w:rsidRPr="00D8745B">
        <w:rPr>
          <w:rStyle w:val="KUJKSkrytytext"/>
          <w:color w:val="auto"/>
        </w:rPr>
        <w:t>******</w:t>
      </w:r>
      <w:r>
        <w:t xml:space="preserve"> (dále jen „žadatel“) s žádostí o odkoupení pozemku parc. KN č. 791/20 v k. ú. Horní Planá do svého vlastnictví. </w:t>
      </w:r>
    </w:p>
    <w:p w14:paraId="59897278" w14:textId="77777777" w:rsidR="00D8745B" w:rsidRDefault="00D8745B" w:rsidP="00B4160D">
      <w:pPr>
        <w:pStyle w:val="KUJKnormal"/>
      </w:pPr>
    </w:p>
    <w:p w14:paraId="08F942A9" w14:textId="77777777" w:rsidR="00D8745B" w:rsidRDefault="00D8745B" w:rsidP="00B4160D">
      <w:pPr>
        <w:pStyle w:val="KUJKnormal"/>
      </w:pPr>
      <w:r>
        <w:t>S pozemkem parc. KN č. 791/20 (zastavěná plocha a nádvoří) o výměře 165 m</w:t>
      </w:r>
      <w:r w:rsidRPr="004A579D">
        <w:rPr>
          <w:vertAlign w:val="superscript"/>
        </w:rPr>
        <w:t>2</w:t>
      </w:r>
      <w:r>
        <w:t>, na kterém stojí stavba bez čp/če v k. ú. Horní Planá ve vlastnictví Jihočeského kraje, hospodaří Dům dětí a mládeže, České Budějovice, U Zimního stadionu 1, IČO 60077638 (dále jen „DDM“).</w:t>
      </w:r>
    </w:p>
    <w:p w14:paraId="5D7EF16F" w14:textId="77777777" w:rsidR="00D8745B" w:rsidRDefault="00D8745B" w:rsidP="00B4160D">
      <w:pPr>
        <w:pStyle w:val="KUJKnormal"/>
      </w:pPr>
    </w:p>
    <w:p w14:paraId="6A011753" w14:textId="77777777" w:rsidR="00D8745B" w:rsidRDefault="00D8745B" w:rsidP="00B4160D">
      <w:pPr>
        <w:pStyle w:val="KUJKnormal"/>
      </w:pPr>
      <w:r>
        <w:t xml:space="preserve">Žadatel je vlastníkem budovy bez čp/če v lokalitě Jenišov, kterou donedávna spolu ještě s dalšími objekty pro rekreaci vlastnila TJ Smrčina Horní Planá, z.s. Budova je v současné době využívána jako klubovna a jídelna pro letní tábory. V případě potřeby byla k dispozici i dětem z DDM, které trávily </w:t>
      </w:r>
      <w:r>
        <w:lastRenderedPageBreak/>
        <w:t xml:space="preserve">prázdniny na táborové základně Jenišov. Do budoucna žadatel plánuje využití rozšířit i pro postižené děti a pro seniory. </w:t>
      </w:r>
    </w:p>
    <w:p w14:paraId="46E8A97D" w14:textId="77777777" w:rsidR="00D8745B" w:rsidRDefault="00D8745B" w:rsidP="00B4160D">
      <w:pPr>
        <w:pStyle w:val="KUJKnormal"/>
      </w:pPr>
    </w:p>
    <w:p w14:paraId="66BAEE2F" w14:textId="77777777" w:rsidR="00D8745B" w:rsidRDefault="00D8745B" w:rsidP="00B4160D">
      <w:pPr>
        <w:pStyle w:val="KUJKnormal"/>
      </w:pPr>
      <w:r>
        <w:t xml:space="preserve">Budova stojí na 2 pozemcích, a to na pozemku parc. KN č. 791/27 ve vlastnictví žadatele a z větší části na pozemku parc. KN č. 791/20, který je ve vlastnictví Jihočeského kraje. </w:t>
      </w:r>
    </w:p>
    <w:p w14:paraId="2C506FBF" w14:textId="77777777" w:rsidR="00D8745B" w:rsidRDefault="00D8745B" w:rsidP="00B4160D">
      <w:pPr>
        <w:pStyle w:val="KUJKnormal"/>
      </w:pPr>
    </w:p>
    <w:p w14:paraId="24DBB0BB" w14:textId="77777777" w:rsidR="00D8745B" w:rsidRDefault="00D8745B" w:rsidP="00B4160D">
      <w:pPr>
        <w:pStyle w:val="KUJKnormal"/>
      </w:pPr>
      <w:r>
        <w:t>Budova je již ve špatném technickém stavu a žadatel by ji chtěl zrekonstruovat, neboť současný stav neodpovídá dnešním hygienickým požadavkům a nárokům. Z tohoto důvodu a z důvodu majetkoprávního vypořádání podal žadatel žádost o odkoupení pozemku parc. KN č. 791/20 ve vlastnictví Jihočeského kraje.</w:t>
      </w:r>
    </w:p>
    <w:p w14:paraId="1B17AE35" w14:textId="77777777" w:rsidR="00D8745B" w:rsidRDefault="00D8745B" w:rsidP="00B4160D">
      <w:pPr>
        <w:pStyle w:val="KUJKnormal"/>
      </w:pPr>
    </w:p>
    <w:p w14:paraId="7682EA89" w14:textId="77777777" w:rsidR="00D8745B" w:rsidRDefault="00D8745B" w:rsidP="00B4160D">
      <w:pPr>
        <w:pStyle w:val="KUJKnormal"/>
      </w:pPr>
      <w:r>
        <w:t>Odbor hospodářské a majetkové správy nechal vyhotovit znalecký posudek na zjištění ceny předmětné nemovitosti, a to ceny dle cenového předpisu a ceny v místě a čase obvyklé. Znaleckým posudkem č. 3235/18/2021, který vyhotovil soudní znalec Jiří Zahradník, byla stanovena dle cenového předpisu ve výši 123.590 Kč a byla zjištěna cena obvyklá ve výši 165.000 Kč, což odpovídá 1.000 Kč/1 m</w:t>
      </w:r>
      <w:r w:rsidRPr="004A579D">
        <w:rPr>
          <w:vertAlign w:val="superscript"/>
        </w:rPr>
        <w:t>2</w:t>
      </w:r>
      <w:r>
        <w:t>.</w:t>
      </w:r>
    </w:p>
    <w:p w14:paraId="176C8E52" w14:textId="77777777" w:rsidR="00D8745B" w:rsidRDefault="00D8745B" w:rsidP="00B4160D">
      <w:pPr>
        <w:pStyle w:val="KUJKnormal"/>
      </w:pPr>
    </w:p>
    <w:p w14:paraId="3A9C9FB4" w14:textId="77777777" w:rsidR="00D8745B" w:rsidRDefault="00D8745B" w:rsidP="00B4160D">
      <w:pPr>
        <w:pStyle w:val="KUJKnormal"/>
      </w:pPr>
      <w:r>
        <w:t>Záměr prodeje za cenu stanovenou znaleckým posudkem + náklady spojené s prodejem, schválilo Zastupitelstvo kraje usnesením č. 67/2020/ZK-3 ze dne 17. 12. 2020. Záměr byl zveřejněn na úřední desce krajského úřadu po dobu zákonné lhůty (13. 1. 2021 - 13. 2. 2021). Během této zákonné lhůty nebyly ze strany veřejnosti podány žádné námitky.</w:t>
      </w:r>
    </w:p>
    <w:p w14:paraId="25A793E9" w14:textId="77777777" w:rsidR="00D8745B" w:rsidRDefault="00D8745B" w:rsidP="00B4160D">
      <w:pPr>
        <w:pStyle w:val="KUJKnormal"/>
      </w:pPr>
    </w:p>
    <w:p w14:paraId="28E20B1E" w14:textId="77777777" w:rsidR="00D8745B" w:rsidRDefault="00D8745B" w:rsidP="00B4160D">
      <w:pPr>
        <w:pStyle w:val="KUJKnormal"/>
      </w:pPr>
      <w:r>
        <w:t>Náklady na zhotovení znaleckého posudku, které uhradí OHMS z ORJ 451 - § 6172 položka 5169, ORG 9108000000000, budou žadateli přefakturovány. Správní poplatek za podání návrhu na vklad uhradí žadatel vylepením kolku na tento návrh.</w:t>
      </w:r>
    </w:p>
    <w:p w14:paraId="02D13D97" w14:textId="77777777" w:rsidR="00D8745B" w:rsidRDefault="00D8745B" w:rsidP="00B4160D">
      <w:pPr>
        <w:pStyle w:val="KUJKnormal"/>
      </w:pPr>
    </w:p>
    <w:p w14:paraId="30348C78" w14:textId="77777777" w:rsidR="00D8745B" w:rsidRDefault="00D8745B" w:rsidP="00B4160D">
      <w:pPr>
        <w:pStyle w:val="KUJKnormal"/>
      </w:pPr>
      <w:r w:rsidRPr="004A579D">
        <w:t xml:space="preserve">Rada kraje usnesením č. </w:t>
      </w:r>
      <w:r>
        <w:t xml:space="preserve">735/2021/RK-19 </w:t>
      </w:r>
      <w:r w:rsidRPr="004A579D">
        <w:t xml:space="preserve">ze dne </w:t>
      </w:r>
      <w:r>
        <w:t>10</w:t>
      </w:r>
      <w:r w:rsidRPr="004A579D">
        <w:t xml:space="preserve">. </w:t>
      </w:r>
      <w:r>
        <w:t>6</w:t>
      </w:r>
      <w:r w:rsidRPr="004A579D">
        <w:t>. 2021 doporučila zastupitelstvu kraje přijmout usnesení v</w:t>
      </w:r>
      <w:r>
        <w:t> </w:t>
      </w:r>
      <w:r w:rsidRPr="004A579D">
        <w:t>navrhovaném znění.</w:t>
      </w:r>
    </w:p>
    <w:p w14:paraId="6AFD9D6D" w14:textId="77777777" w:rsidR="00D8745B" w:rsidRDefault="00D8745B" w:rsidP="00B4160D">
      <w:pPr>
        <w:pStyle w:val="KUJKnormal"/>
      </w:pPr>
    </w:p>
    <w:p w14:paraId="1E8D5A88" w14:textId="77777777" w:rsidR="00D8745B" w:rsidRDefault="00D8745B" w:rsidP="00B4160D">
      <w:pPr>
        <w:pStyle w:val="KUJKnormal"/>
      </w:pPr>
      <w:r>
        <w:t>DDM s prodejem pozemku parc. KN č. 791/20 souhlasí.</w:t>
      </w:r>
    </w:p>
    <w:p w14:paraId="2FD6D7AB" w14:textId="77777777" w:rsidR="00D8745B" w:rsidRDefault="00D8745B" w:rsidP="00B4160D">
      <w:pPr>
        <w:pStyle w:val="KUJKnormal"/>
      </w:pPr>
    </w:p>
    <w:p w14:paraId="601C80CE" w14:textId="77777777" w:rsidR="00D8745B" w:rsidRDefault="00D8745B" w:rsidP="00B4160D">
      <w:pPr>
        <w:pStyle w:val="KUJKnormal"/>
      </w:pPr>
    </w:p>
    <w:p w14:paraId="408635D4" w14:textId="77777777" w:rsidR="00D8745B" w:rsidRDefault="00D8745B" w:rsidP="00B4160D">
      <w:pPr>
        <w:pStyle w:val="KUJKnormal"/>
      </w:pPr>
      <w:r>
        <w:t>Finanční nároky a krytí: náklady spojené s prodejem hradí kupující – žadatel</w:t>
      </w:r>
    </w:p>
    <w:p w14:paraId="77CBDB6E" w14:textId="77777777" w:rsidR="00D8745B" w:rsidRDefault="00D8745B" w:rsidP="00B4160D">
      <w:pPr>
        <w:pStyle w:val="KUJKnormal"/>
      </w:pPr>
    </w:p>
    <w:p w14:paraId="62AE0DDC" w14:textId="77777777" w:rsidR="00D8745B" w:rsidRDefault="00D8745B" w:rsidP="00B4160D">
      <w:pPr>
        <w:pStyle w:val="KUJKnormal"/>
      </w:pPr>
      <w:r>
        <w:t xml:space="preserve">Vyjádření správce rozpočtu: </w:t>
      </w:r>
    </w:p>
    <w:p w14:paraId="4A569759" w14:textId="77777777" w:rsidR="00D8745B" w:rsidRDefault="00D8745B" w:rsidP="00FD1058">
      <w:pPr>
        <w:pStyle w:val="KUJKnormal"/>
      </w:pP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</w:t>
      </w:r>
    </w:p>
    <w:p w14:paraId="76F916C8" w14:textId="77777777" w:rsidR="00D8745B" w:rsidRDefault="00D8745B" w:rsidP="00B4160D">
      <w:pPr>
        <w:pStyle w:val="KUJKnormal"/>
      </w:pPr>
    </w:p>
    <w:p w14:paraId="4CEBF49C" w14:textId="77777777" w:rsidR="00D8745B" w:rsidRDefault="00D8745B" w:rsidP="00B4160D">
      <w:pPr>
        <w:pStyle w:val="KUJKnormal"/>
      </w:pPr>
      <w:r>
        <w:t>Návrh projednán (stanoviska): OŠMT souhlasí</w:t>
      </w:r>
    </w:p>
    <w:p w14:paraId="1313EB8D" w14:textId="77777777" w:rsidR="00D8745B" w:rsidRDefault="00D8745B" w:rsidP="00DD6862">
      <w:pPr>
        <w:pStyle w:val="KUJKnormal"/>
      </w:pPr>
    </w:p>
    <w:p w14:paraId="7E4042C1" w14:textId="77777777" w:rsidR="00D8745B" w:rsidRDefault="00D8745B" w:rsidP="00DD6862">
      <w:pPr>
        <w:pStyle w:val="KUJKnormal"/>
      </w:pPr>
    </w:p>
    <w:p w14:paraId="024DF1B5" w14:textId="77777777" w:rsidR="00D8745B" w:rsidRDefault="00D8745B" w:rsidP="00DD6862">
      <w:pPr>
        <w:pStyle w:val="KUJKnormal"/>
      </w:pPr>
    </w:p>
    <w:p w14:paraId="033E6F85" w14:textId="77777777" w:rsidR="00D8745B" w:rsidRPr="007939A8" w:rsidRDefault="00D8745B" w:rsidP="00DD6862">
      <w:pPr>
        <w:pStyle w:val="KUJKtucny"/>
      </w:pPr>
      <w:r w:rsidRPr="007939A8">
        <w:t>PŘÍLOHY:</w:t>
      </w:r>
    </w:p>
    <w:p w14:paraId="0D48EEBB" w14:textId="77777777" w:rsidR="00D8745B" w:rsidRPr="00B52AA9" w:rsidRDefault="00D8745B" w:rsidP="00D8745B">
      <w:pPr>
        <w:pStyle w:val="KUJKcislovany"/>
        <w:spacing w:line="240" w:lineRule="auto"/>
      </w:pPr>
      <w:r>
        <w:t xml:space="preserve">žádost </w:t>
      </w:r>
      <w:r w:rsidRPr="0081756D">
        <w:t xml:space="preserve"> (</w:t>
      </w:r>
      <w:r>
        <w:t>ZK240621_215_př.1.pdf</w:t>
      </w:r>
      <w:r w:rsidRPr="0081756D">
        <w:t>)</w:t>
      </w:r>
    </w:p>
    <w:p w14:paraId="41FB22E4" w14:textId="77777777" w:rsidR="00D8745B" w:rsidRPr="00B52AA9" w:rsidRDefault="00D8745B" w:rsidP="00D8745B">
      <w:pPr>
        <w:pStyle w:val="KUJKcislovany"/>
        <w:spacing w:line="240" w:lineRule="auto"/>
      </w:pPr>
      <w:r>
        <w:t>situace se zákresem</w:t>
      </w:r>
      <w:r w:rsidRPr="0081756D">
        <w:t xml:space="preserve"> (</w:t>
      </w:r>
      <w:r>
        <w:t>ZK240621_215_př.2.pdf</w:t>
      </w:r>
      <w:r w:rsidRPr="0081756D">
        <w:t>)</w:t>
      </w:r>
    </w:p>
    <w:p w14:paraId="5A76686D" w14:textId="77777777" w:rsidR="00D8745B" w:rsidRPr="00B52AA9" w:rsidRDefault="00D8745B" w:rsidP="00D8745B">
      <w:pPr>
        <w:pStyle w:val="KUJKcislovany"/>
        <w:spacing w:line="240" w:lineRule="auto"/>
      </w:pPr>
      <w:r>
        <w:t xml:space="preserve">částečný výpis LV č. 825 </w:t>
      </w:r>
      <w:r w:rsidRPr="0081756D">
        <w:t xml:space="preserve"> (</w:t>
      </w:r>
      <w:r>
        <w:t>ZK240621_215_př.3.pdf</w:t>
      </w:r>
      <w:r w:rsidRPr="0081756D">
        <w:t>)</w:t>
      </w:r>
    </w:p>
    <w:p w14:paraId="0B90FEEF" w14:textId="77777777" w:rsidR="00D8745B" w:rsidRPr="00B52AA9" w:rsidRDefault="00D8745B" w:rsidP="00D8745B">
      <w:pPr>
        <w:pStyle w:val="KUJKcislovany"/>
        <w:spacing w:line="240" w:lineRule="auto"/>
      </w:pPr>
      <w:r>
        <w:t xml:space="preserve">částečný výpis LV č. 2251 </w:t>
      </w:r>
      <w:r w:rsidRPr="0081756D">
        <w:t xml:space="preserve"> (</w:t>
      </w:r>
      <w:r>
        <w:t>ZK240621_215_př.4.pdf</w:t>
      </w:r>
      <w:r w:rsidRPr="0081756D">
        <w:t>)</w:t>
      </w:r>
    </w:p>
    <w:p w14:paraId="5490C86D" w14:textId="77777777" w:rsidR="00D8745B" w:rsidRPr="00B52AA9" w:rsidRDefault="00D8745B" w:rsidP="00D8745B">
      <w:pPr>
        <w:pStyle w:val="KUJKcislovany"/>
        <w:spacing w:line="240" w:lineRule="auto"/>
      </w:pPr>
      <w:r>
        <w:t>smlouva</w:t>
      </w:r>
      <w:r w:rsidRPr="0081756D">
        <w:t xml:space="preserve"> (</w:t>
      </w:r>
      <w:r>
        <w:t>ZK240621_215_př.5.pdf</w:t>
      </w:r>
      <w:r w:rsidRPr="0081756D">
        <w:t>)</w:t>
      </w:r>
    </w:p>
    <w:p w14:paraId="5165E0E0" w14:textId="77777777" w:rsidR="00D8745B" w:rsidRDefault="00D8745B" w:rsidP="00DD6862">
      <w:pPr>
        <w:pStyle w:val="KUJKnormal"/>
      </w:pPr>
    </w:p>
    <w:p w14:paraId="4C70E510" w14:textId="77777777" w:rsidR="00D8745B" w:rsidRDefault="00D8745B" w:rsidP="00DD6862">
      <w:pPr>
        <w:pStyle w:val="KUJKnormal"/>
      </w:pPr>
    </w:p>
    <w:p w14:paraId="22108209" w14:textId="77777777" w:rsidR="00D8745B" w:rsidRPr="001B2591" w:rsidRDefault="00D8745B" w:rsidP="00DD6862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1B2591">
        <w:rPr>
          <w:b w:val="0"/>
          <w:bCs/>
        </w:rPr>
        <w:t>vedoucí OHMS – Ing. Bc. Jiří Fidler</w:t>
      </w:r>
    </w:p>
    <w:p w14:paraId="6E596A55" w14:textId="77777777" w:rsidR="00D8745B" w:rsidRDefault="00D8745B" w:rsidP="00DD6862">
      <w:pPr>
        <w:pStyle w:val="KUJKnormal"/>
      </w:pPr>
    </w:p>
    <w:p w14:paraId="775141A0" w14:textId="77777777" w:rsidR="00D8745B" w:rsidRDefault="00D8745B" w:rsidP="00DD6862">
      <w:pPr>
        <w:pStyle w:val="KUJKnormal"/>
      </w:pPr>
      <w:r>
        <w:t>Termín kontroly: 30. 6. 2021</w:t>
      </w:r>
    </w:p>
    <w:p w14:paraId="034F95FC" w14:textId="77777777" w:rsidR="00D8745B" w:rsidRDefault="00D8745B" w:rsidP="00DD6862">
      <w:pPr>
        <w:pStyle w:val="KUJKnormal"/>
      </w:pPr>
      <w:r>
        <w:lastRenderedPageBreak/>
        <w:t>Termín splnění: 30. 6. 2021</w:t>
      </w:r>
    </w:p>
    <w:p w14:paraId="1F398598" w14:textId="77777777" w:rsidR="00D8745B" w:rsidRDefault="00D8745B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2C7B" w14:textId="77777777" w:rsidR="0099609A" w:rsidRDefault="0099609A" w:rsidP="002C5539">
      <w:r>
        <w:separator/>
      </w:r>
    </w:p>
  </w:endnote>
  <w:endnote w:type="continuationSeparator" w:id="0">
    <w:p w14:paraId="47F3F048" w14:textId="77777777" w:rsidR="0099609A" w:rsidRDefault="0099609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9609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9609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3A7E" w14:textId="77777777" w:rsidR="0099609A" w:rsidRDefault="0099609A" w:rsidP="002C5539">
      <w:r>
        <w:separator/>
      </w:r>
    </w:p>
  </w:footnote>
  <w:footnote w:type="continuationSeparator" w:id="0">
    <w:p w14:paraId="6E928D40" w14:textId="77777777" w:rsidR="0099609A" w:rsidRDefault="0099609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993E" w14:textId="77777777" w:rsidR="00D8745B" w:rsidRDefault="00D8745B" w:rsidP="00973BFF">
    <w:r>
      <w:rPr>
        <w:noProof/>
      </w:rPr>
      <w:pict w14:anchorId="36B406D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D914164" w14:textId="77777777" w:rsidR="00D8745B" w:rsidRPr="00D405BE" w:rsidRDefault="00D8745B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8866BE7" w14:textId="77777777" w:rsidR="00D8745B" w:rsidRPr="00D405BE" w:rsidRDefault="00D8745B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6910F2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6001E25">
        <v:rect id="_x0000_i1026" style="width:481.9pt;height:2pt" o:hralign="center" o:hrstd="t" o:hrnoshade="t" o:hr="t" fillcolor="black" stroked="f"/>
      </w:pict>
    </w:r>
  </w:p>
  <w:p w14:paraId="3AF9EAC1" w14:textId="77777777" w:rsidR="00D8745B" w:rsidRPr="00D8745B" w:rsidRDefault="00D8745B" w:rsidP="00D874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58DB"/>
    <w:rsid w:val="0099609A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45B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2026-01-30T09:43:00Z</dcterms:created>
  <dcterms:modified xsi:type="dcterms:W3CDTF">2026-01-30T09:43:00Z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5662849</vt:i4>
  </property>
  <property fmtid="{D5CDD505-2E9C-101B-9397-08002B2CF9AE}" pid="5" name="UlozitJako">
    <vt:lpwstr>C:\Users\mrazkova\AppData\Local\Temp\iU70147344\Zastupitelstvo\2021-06-24\Navrhy\215-ZK-21.</vt:lpwstr>
  </property>
  <property fmtid="{D5CDD505-2E9C-101B-9397-08002B2CF9AE}" pid="6" name="Zpracovat">
    <vt:bool>false</vt:bool>
  </property>
</Properties>
</file>