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7794" w14:paraId="4B09ECFF" w14:textId="77777777" w:rsidTr="00817C9B">
        <w:trPr>
          <w:trHeight w:hRule="exact" w:val="397"/>
        </w:trPr>
        <w:tc>
          <w:tcPr>
            <w:tcW w:w="2376" w:type="dxa"/>
            <w:hideMark/>
          </w:tcPr>
          <w:p w14:paraId="31961E6B" w14:textId="77777777" w:rsidR="007F7794" w:rsidRDefault="007F7794" w:rsidP="00CC26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19BF0B" w14:textId="77777777" w:rsidR="007F7794" w:rsidRDefault="007F7794" w:rsidP="00CC26E5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1C2F078" w14:textId="77777777" w:rsidR="007F7794" w:rsidRDefault="007F7794" w:rsidP="00CC26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9025E1" w14:textId="77777777" w:rsidR="007F7794" w:rsidRDefault="007F7794" w:rsidP="00CC26E5">
            <w:pPr>
              <w:pStyle w:val="KUJKnormal"/>
            </w:pPr>
          </w:p>
        </w:tc>
      </w:tr>
      <w:tr w:rsidR="007F7794" w14:paraId="7984AE17" w14:textId="77777777" w:rsidTr="00817C9B">
        <w:trPr>
          <w:cantSplit/>
          <w:trHeight w:hRule="exact" w:val="397"/>
        </w:trPr>
        <w:tc>
          <w:tcPr>
            <w:tcW w:w="2376" w:type="dxa"/>
            <w:hideMark/>
          </w:tcPr>
          <w:p w14:paraId="56D5DEAF" w14:textId="77777777" w:rsidR="007F7794" w:rsidRDefault="007F7794" w:rsidP="00CC26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CCB690" w14:textId="77777777" w:rsidR="007F7794" w:rsidRDefault="007F7794" w:rsidP="00CC26E5">
            <w:pPr>
              <w:pStyle w:val="KUJKnormal"/>
            </w:pPr>
            <w:r>
              <w:t>210/ZK/21</w:t>
            </w:r>
          </w:p>
        </w:tc>
      </w:tr>
      <w:tr w:rsidR="007F7794" w14:paraId="6C0777F8" w14:textId="77777777" w:rsidTr="00817C9B">
        <w:trPr>
          <w:trHeight w:val="397"/>
        </w:trPr>
        <w:tc>
          <w:tcPr>
            <w:tcW w:w="2376" w:type="dxa"/>
          </w:tcPr>
          <w:p w14:paraId="7217AB41" w14:textId="77777777" w:rsidR="007F7794" w:rsidRDefault="007F7794" w:rsidP="00CC26E5"/>
          <w:p w14:paraId="1111C30B" w14:textId="77777777" w:rsidR="007F7794" w:rsidRDefault="007F7794" w:rsidP="00CC26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743C28" w14:textId="77777777" w:rsidR="007F7794" w:rsidRDefault="007F7794" w:rsidP="00CC26E5"/>
          <w:p w14:paraId="1334CF75" w14:textId="77777777" w:rsidR="007F7794" w:rsidRDefault="007F7794" w:rsidP="00CC26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16/21</w:t>
            </w:r>
          </w:p>
        </w:tc>
      </w:tr>
    </w:tbl>
    <w:p w14:paraId="75925555" w14:textId="77777777" w:rsidR="007F7794" w:rsidRDefault="007F7794" w:rsidP="00817C9B">
      <w:pPr>
        <w:pStyle w:val="KUJKnormal"/>
        <w:rPr>
          <w:b/>
          <w:bCs/>
        </w:rPr>
      </w:pPr>
      <w:r>
        <w:rPr>
          <w:b/>
          <w:bCs/>
        </w:rPr>
        <w:pict w14:anchorId="10FF65E5">
          <v:rect id="_x0000_i1027" style="width:453.6pt;height:1.5pt" o:hralign="center" o:hrstd="t" o:hrnoshade="t" o:hr="t" fillcolor="black" stroked="f"/>
        </w:pict>
      </w:r>
    </w:p>
    <w:p w14:paraId="09E0A1FB" w14:textId="77777777" w:rsidR="007F7794" w:rsidRDefault="007F7794" w:rsidP="00817C9B">
      <w:pPr>
        <w:pStyle w:val="KUJKnormal"/>
      </w:pPr>
    </w:p>
    <w:p w14:paraId="09B2D6A8" w14:textId="77777777" w:rsidR="007F7794" w:rsidRDefault="007F7794" w:rsidP="00817C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7794" w14:paraId="791228F2" w14:textId="77777777" w:rsidTr="00CC26E5">
        <w:trPr>
          <w:trHeight w:val="397"/>
        </w:trPr>
        <w:tc>
          <w:tcPr>
            <w:tcW w:w="2350" w:type="dxa"/>
            <w:hideMark/>
          </w:tcPr>
          <w:p w14:paraId="2CE18E8C" w14:textId="77777777" w:rsidR="007F7794" w:rsidRDefault="007F7794" w:rsidP="00CC26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266E71" w14:textId="77777777" w:rsidR="007F7794" w:rsidRDefault="007F7794" w:rsidP="00CC26E5">
            <w:pPr>
              <w:pStyle w:val="KUJKnormal"/>
            </w:pPr>
            <w:r>
              <w:t>Ing. Tomáš Hajdušek</w:t>
            </w:r>
          </w:p>
          <w:p w14:paraId="3167E03C" w14:textId="77777777" w:rsidR="007F7794" w:rsidRDefault="007F7794" w:rsidP="00CC26E5"/>
        </w:tc>
      </w:tr>
      <w:tr w:rsidR="007F7794" w14:paraId="23DE3F3B" w14:textId="77777777" w:rsidTr="00CC26E5">
        <w:trPr>
          <w:trHeight w:val="397"/>
        </w:trPr>
        <w:tc>
          <w:tcPr>
            <w:tcW w:w="2350" w:type="dxa"/>
          </w:tcPr>
          <w:p w14:paraId="48B9D33C" w14:textId="77777777" w:rsidR="007F7794" w:rsidRDefault="007F7794" w:rsidP="00CC26E5">
            <w:pPr>
              <w:pStyle w:val="KUJKtucny"/>
            </w:pPr>
            <w:r>
              <w:t>Zpracoval:</w:t>
            </w:r>
          </w:p>
          <w:p w14:paraId="1BE98070" w14:textId="77777777" w:rsidR="007F7794" w:rsidRDefault="007F7794" w:rsidP="00CC26E5"/>
        </w:tc>
        <w:tc>
          <w:tcPr>
            <w:tcW w:w="6862" w:type="dxa"/>
            <w:hideMark/>
          </w:tcPr>
          <w:p w14:paraId="67F101C8" w14:textId="77777777" w:rsidR="007F7794" w:rsidRDefault="007F7794" w:rsidP="00CC26E5">
            <w:pPr>
              <w:pStyle w:val="KUJKnormal"/>
            </w:pPr>
            <w:r>
              <w:t>OEKO</w:t>
            </w:r>
          </w:p>
        </w:tc>
      </w:tr>
      <w:tr w:rsidR="007F7794" w14:paraId="5525D9DF" w14:textId="77777777" w:rsidTr="00CC26E5">
        <w:trPr>
          <w:trHeight w:val="397"/>
        </w:trPr>
        <w:tc>
          <w:tcPr>
            <w:tcW w:w="2350" w:type="dxa"/>
          </w:tcPr>
          <w:p w14:paraId="202C91A7" w14:textId="77777777" w:rsidR="007F7794" w:rsidRPr="009715F9" w:rsidRDefault="007F7794" w:rsidP="00CC26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DC77A0" w14:textId="77777777" w:rsidR="007F7794" w:rsidRDefault="007F7794" w:rsidP="00CC26E5"/>
        </w:tc>
        <w:tc>
          <w:tcPr>
            <w:tcW w:w="6862" w:type="dxa"/>
            <w:hideMark/>
          </w:tcPr>
          <w:p w14:paraId="6CE62BA9" w14:textId="77777777" w:rsidR="007F7794" w:rsidRDefault="007F7794" w:rsidP="00CC26E5">
            <w:pPr>
              <w:pStyle w:val="KUJKnormal"/>
            </w:pPr>
            <w:r>
              <w:t>Ing. Ladislav Staněk</w:t>
            </w:r>
          </w:p>
        </w:tc>
      </w:tr>
    </w:tbl>
    <w:p w14:paraId="28241402" w14:textId="77777777" w:rsidR="007F7794" w:rsidRDefault="007F7794" w:rsidP="00817C9B">
      <w:pPr>
        <w:pStyle w:val="KUJKnormal"/>
      </w:pPr>
    </w:p>
    <w:p w14:paraId="0B205BF5" w14:textId="77777777" w:rsidR="007F7794" w:rsidRPr="0052161F" w:rsidRDefault="007F7794" w:rsidP="00817C9B">
      <w:pPr>
        <w:pStyle w:val="KUJKtucny"/>
      </w:pPr>
      <w:r w:rsidRPr="0052161F">
        <w:t>NÁVRH USNESENÍ</w:t>
      </w:r>
    </w:p>
    <w:p w14:paraId="73748790" w14:textId="77777777" w:rsidR="007F7794" w:rsidRDefault="007F7794" w:rsidP="00817C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8819D0A" w14:textId="77777777" w:rsidR="007F7794" w:rsidRPr="00841DFC" w:rsidRDefault="007F7794" w:rsidP="007F7794">
      <w:pPr>
        <w:pStyle w:val="KUJKPolozka"/>
        <w:spacing w:line="240" w:lineRule="auto"/>
      </w:pPr>
      <w:r w:rsidRPr="00841DFC">
        <w:t>Zastupitelstvo Jihočeského kraje</w:t>
      </w:r>
    </w:p>
    <w:p w14:paraId="7F72810A" w14:textId="77777777" w:rsidR="007F7794" w:rsidRDefault="007F7794" w:rsidP="007F779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6CD58DD" w14:textId="77777777" w:rsidR="007F7794" w:rsidRDefault="007F7794" w:rsidP="007F7794">
      <w:pPr>
        <w:pStyle w:val="KUJKpismenny"/>
        <w:spacing w:line="240" w:lineRule="auto"/>
      </w:pPr>
      <w:r>
        <w:t>schválení rozpočtových opatření č. 166/R – 185/R na jednání rady kraje dne 3. 6. 2021,</w:t>
      </w:r>
    </w:p>
    <w:p w14:paraId="6ED6F66A" w14:textId="77777777" w:rsidR="007F7794" w:rsidRDefault="007F7794" w:rsidP="007F7794">
      <w:pPr>
        <w:pStyle w:val="KUJKpismenny"/>
        <w:spacing w:line="240" w:lineRule="auto"/>
      </w:pPr>
      <w:r>
        <w:t>předložení rozpočtových opatření č. 188/R – 199/R na jednání rady kraje dne 10. 6. 2021;</w:t>
      </w:r>
    </w:p>
    <w:p w14:paraId="47B8426F" w14:textId="77777777" w:rsidR="007F7794" w:rsidRDefault="007F7794" w:rsidP="007F7794">
      <w:pPr>
        <w:pStyle w:val="KUJKdoplnek2"/>
        <w:spacing w:line="240" w:lineRule="auto"/>
      </w:pPr>
      <w:r w:rsidRPr="00AF7BAE">
        <w:t>schvaluje</w:t>
      </w:r>
    </w:p>
    <w:p w14:paraId="02D974F8" w14:textId="77777777" w:rsidR="007F7794" w:rsidRPr="008127C5" w:rsidRDefault="007F7794" w:rsidP="008127C5">
      <w:pPr>
        <w:pStyle w:val="KUJKnormal"/>
      </w:pPr>
      <w:r>
        <w:t>rozpočtová opatření č. 165/Z, 186/Z – 187/Z a 200/Z – 201/Z;</w:t>
      </w:r>
    </w:p>
    <w:p w14:paraId="6B68FCFF" w14:textId="77777777" w:rsidR="007F7794" w:rsidRDefault="007F7794" w:rsidP="007F7794">
      <w:pPr>
        <w:pStyle w:val="KUJKdoplnek2"/>
        <w:spacing w:line="240" w:lineRule="auto"/>
      </w:pPr>
      <w:r w:rsidRPr="0021676C">
        <w:t>ukládá</w:t>
      </w:r>
    </w:p>
    <w:p w14:paraId="35BEB79A" w14:textId="77777777" w:rsidR="007F7794" w:rsidRDefault="007F7794" w:rsidP="008127C5">
      <w:pPr>
        <w:pStyle w:val="KUJKpismenny"/>
        <w:numPr>
          <w:ilvl w:val="0"/>
          <w:numId w:val="0"/>
        </w:numPr>
      </w:pPr>
      <w:r>
        <w:t>JUDr. Lukáši Glaserovi, pověřenému vedením krajského úřadu, zajistit provedení rozpočtových opatření č. 165/Z, 186/Z – 187/Z a 200/Z – 201/Z.</w:t>
      </w:r>
    </w:p>
    <w:p w14:paraId="70966E2D" w14:textId="77777777" w:rsidR="007F7794" w:rsidRDefault="007F7794" w:rsidP="008127C5">
      <w:pPr>
        <w:pStyle w:val="KUJKpismenny"/>
        <w:numPr>
          <w:ilvl w:val="0"/>
          <w:numId w:val="0"/>
        </w:numPr>
      </w:pPr>
    </w:p>
    <w:p w14:paraId="560DAF61" w14:textId="77777777" w:rsidR="007F7794" w:rsidRDefault="007F7794" w:rsidP="008127C5">
      <w:pPr>
        <w:pStyle w:val="KUJKpismenny"/>
        <w:numPr>
          <w:ilvl w:val="0"/>
          <w:numId w:val="0"/>
        </w:numPr>
      </w:pPr>
    </w:p>
    <w:p w14:paraId="660DFFF7" w14:textId="77777777" w:rsidR="007F7794" w:rsidRDefault="007F7794" w:rsidP="008127C5">
      <w:pPr>
        <w:pStyle w:val="KUJKmezeraDZ"/>
      </w:pPr>
      <w:bookmarkStart w:id="2" w:name="US_DuvodZprava"/>
      <w:bookmarkEnd w:id="2"/>
    </w:p>
    <w:p w14:paraId="42219DDE" w14:textId="77777777" w:rsidR="007F7794" w:rsidRDefault="007F7794" w:rsidP="008127C5">
      <w:pPr>
        <w:pStyle w:val="KUJKnadpisDZ"/>
      </w:pPr>
      <w:r>
        <w:t>DŮVODOVÁ ZPRÁVA</w:t>
      </w:r>
    </w:p>
    <w:p w14:paraId="1EB22026" w14:textId="77777777" w:rsidR="007F7794" w:rsidRPr="009B7B0B" w:rsidRDefault="007F7794" w:rsidP="008127C5">
      <w:pPr>
        <w:pStyle w:val="KUJKmezeraDZ"/>
      </w:pPr>
    </w:p>
    <w:p w14:paraId="328804C2" w14:textId="77777777" w:rsidR="007F7794" w:rsidRDefault="007F7794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272B4DBC" w14:textId="77777777" w:rsidR="007F7794" w:rsidRDefault="007F7794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351F52C" w14:textId="77777777" w:rsidR="007F7794" w:rsidRDefault="007F7794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37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3A376496" w14:textId="77777777" w:rsidR="007F7794" w:rsidRDefault="007F7794" w:rsidP="007F7794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není,</w:t>
      </w:r>
    </w:p>
    <w:p w14:paraId="7A1AB2E5" w14:textId="77777777" w:rsidR="007F7794" w:rsidRDefault="007F7794" w:rsidP="007F7794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32 RO (166/R – 185/R a 188/R – 199/R),</w:t>
      </w:r>
    </w:p>
    <w:p w14:paraId="6D4DE450" w14:textId="77777777" w:rsidR="007F7794" w:rsidRDefault="007F7794" w:rsidP="007F7794">
      <w:pPr>
        <w:pStyle w:val="xl35"/>
        <w:numPr>
          <w:ilvl w:val="0"/>
          <w:numId w:val="15"/>
        </w:numPr>
        <w:spacing w:before="0" w:beforeAutospacing="0" w:after="12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 5 RO (165/Z a 186/Z – 187/Z a 200/Z – 201/Z).</w:t>
      </w:r>
    </w:p>
    <w:p w14:paraId="603CCB45" w14:textId="77777777" w:rsidR="007F7794" w:rsidRDefault="007F7794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74EF9CC" w14:textId="77777777" w:rsidR="007F7794" w:rsidRDefault="007F7794" w:rsidP="001C142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Výčet rozpočtových opatření </w:t>
      </w:r>
      <w:r>
        <w:rPr>
          <w:rFonts w:ascii="Arial" w:hAnsi="Arial" w:cs="Arial"/>
          <w:szCs w:val="20"/>
          <w:u w:val="single"/>
        </w:rPr>
        <w:t>s dopadem do</w:t>
      </w:r>
      <w:r>
        <w:rPr>
          <w:rFonts w:ascii="Arial" w:hAnsi="Arial" w:cs="Arial"/>
          <w:szCs w:val="20"/>
        </w:rPr>
        <w:t>:</w:t>
      </w:r>
    </w:p>
    <w:p w14:paraId="4BD1D7E2" w14:textId="77777777" w:rsidR="007F7794" w:rsidRDefault="007F7794" w:rsidP="007F7794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salda příjmů a výdajů:</w:t>
      </w:r>
      <w:r>
        <w:rPr>
          <w:rFonts w:ascii="Arial" w:hAnsi="Arial" w:cs="Arial"/>
          <w:szCs w:val="20"/>
        </w:rPr>
        <w:tab/>
        <w:t>186/Z, 200/Z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(snížení schodku o 290,0 mil. Kč),</w:t>
      </w:r>
    </w:p>
    <w:p w14:paraId="4C53CB99" w14:textId="77777777" w:rsidR="007F7794" w:rsidRDefault="007F7794" w:rsidP="007F7794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krizové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není,</w:t>
      </w:r>
    </w:p>
    <w:p w14:paraId="45B685E6" w14:textId="77777777" w:rsidR="007F7794" w:rsidRDefault="007F7794" w:rsidP="007F7794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rozpočtové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165/Z, 174/R, 201/Z</w:t>
      </w:r>
      <w:r>
        <w:rPr>
          <w:rFonts w:ascii="Arial" w:hAnsi="Arial" w:cs="Arial"/>
          <w:szCs w:val="20"/>
        </w:rPr>
        <w:tab/>
        <w:t>(snížení o 7,9 mil. Kč),</w:t>
      </w:r>
    </w:p>
    <w:p w14:paraId="063B8FD1" w14:textId="77777777" w:rsidR="007F7794" w:rsidRDefault="007F7794" w:rsidP="007F7794">
      <w:pPr>
        <w:numPr>
          <w:ilvl w:val="0"/>
          <w:numId w:val="14"/>
        </w:numPr>
        <w:spacing w:after="120" w:line="240" w:lineRule="auto"/>
        <w:ind w:left="284" w:right="-285" w:hanging="2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Fondu rezerv a rozvoje:</w:t>
      </w:r>
      <w:r>
        <w:rPr>
          <w:rFonts w:ascii="Arial" w:hAnsi="Arial" w:cs="Arial"/>
          <w:szCs w:val="20"/>
        </w:rPr>
        <w:tab/>
        <w:t>186/Z, 200/Z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(navýšení o 290,0 mil. Kč)</w:t>
      </w:r>
    </w:p>
    <w:p w14:paraId="3608EE70" w14:textId="77777777" w:rsidR="007F7794" w:rsidRDefault="007F7794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FB00A4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 w:rsidRPr="00856A1D">
        <w:rPr>
          <w:rFonts w:ascii="Arial" w:hAnsi="Arial" w:cs="Arial"/>
          <w:szCs w:val="20"/>
        </w:rPr>
        <w:t>Důvodem snížení povoleného schodku o 275,0</w:t>
      </w:r>
      <w:r>
        <w:rPr>
          <w:rFonts w:ascii="Arial" w:hAnsi="Arial" w:cs="Arial"/>
          <w:szCs w:val="20"/>
        </w:rPr>
        <w:t> </w:t>
      </w:r>
      <w:r w:rsidRPr="00856A1D">
        <w:rPr>
          <w:rFonts w:ascii="Arial" w:hAnsi="Arial" w:cs="Arial"/>
          <w:szCs w:val="20"/>
        </w:rPr>
        <w:t>mil.</w:t>
      </w:r>
      <w:r>
        <w:rPr>
          <w:rFonts w:ascii="Arial" w:hAnsi="Arial" w:cs="Arial"/>
          <w:szCs w:val="20"/>
        </w:rPr>
        <w:t> </w:t>
      </w:r>
      <w:r w:rsidRPr="00856A1D">
        <w:rPr>
          <w:rFonts w:ascii="Arial" w:hAnsi="Arial" w:cs="Arial"/>
          <w:szCs w:val="20"/>
        </w:rPr>
        <w:t xml:space="preserve">Kč je </w:t>
      </w:r>
      <w:r w:rsidRPr="00856A1D">
        <w:rPr>
          <w:rFonts w:ascii="Arial" w:hAnsi="Arial" w:cs="Arial"/>
          <w:color w:val="000000"/>
          <w:szCs w:val="20"/>
        </w:rPr>
        <w:t>pře</w:t>
      </w:r>
      <w:r>
        <w:rPr>
          <w:rFonts w:ascii="Arial" w:hAnsi="Arial" w:cs="Arial"/>
          <w:color w:val="000000"/>
          <w:szCs w:val="20"/>
        </w:rPr>
        <w:t>sun finančních prostředků</w:t>
      </w:r>
      <w:r w:rsidRPr="00856A1D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do FRR k sanaci finančního dopadu časového posunu projektů do následujících let pro potřeby financování projektů EU v letech 2022-23.</w:t>
      </w:r>
    </w:p>
    <w:p w14:paraId="6F879D4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Důvodem snížení povoleného schodku o 15,0 mil. Kč je přesun investičních prostředků určených pro příspěvkovou organizaci Správa a údržba silnic do FRR z důvodu časového posunu nákupu techniky do roku 2022.</w:t>
      </w:r>
    </w:p>
    <w:p w14:paraId="40A9E2A5" w14:textId="77777777" w:rsidR="007F7794" w:rsidRDefault="007F7794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5068A7C9" w14:textId="77777777" w:rsidR="007F7794" w:rsidRDefault="007F7794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Předložený návrh navazuje na předchozí materiál k rozpočtovým změnám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13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/21, který byl zařazen k projednání zastupitelstvu kraje na zasedání dne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20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5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>. 2021.</w:t>
      </w:r>
    </w:p>
    <w:p w14:paraId="59F9ADAC" w14:textId="77777777" w:rsidR="007F7794" w:rsidRDefault="007F7794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A888FA7" w14:textId="77777777" w:rsidR="007F7794" w:rsidRDefault="007F7794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 parametrů rozpočtu 2021.</w:t>
      </w:r>
    </w:p>
    <w:p w14:paraId="43FBD049" w14:textId="77777777" w:rsidR="007F7794" w:rsidRDefault="007F7794" w:rsidP="001C1425">
      <w:pPr>
        <w:jc w:val="both"/>
        <w:rPr>
          <w:rFonts w:ascii="Arial" w:hAnsi="Arial" w:cs="Arial"/>
          <w:b/>
          <w:bCs/>
          <w:szCs w:val="20"/>
        </w:rPr>
      </w:pPr>
    </w:p>
    <w:p w14:paraId="2E725976" w14:textId="77777777" w:rsidR="007F7794" w:rsidRDefault="007F7794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3DECEA5" w14:textId="77777777" w:rsidR="007F7794" w:rsidRDefault="007F7794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Bilance 2021 s porovnáním ke schválenému a upravenému rozpočtu</w:t>
      </w:r>
    </w:p>
    <w:p w14:paraId="45AA746C" w14:textId="77777777" w:rsidR="007F7794" w:rsidRDefault="007F7794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 provedení rozpočtových opatření</w:t>
      </w:r>
    </w:p>
    <w:p w14:paraId="37411D0A" w14:textId="77777777" w:rsidR="007F7794" w:rsidRDefault="007F7794" w:rsidP="001C1425">
      <w:pPr>
        <w:jc w:val="center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(příjmy a výdaje po konsolidaci)</w:t>
      </w:r>
    </w:p>
    <w:p w14:paraId="5803DF40" w14:textId="77777777" w:rsidR="007F7794" w:rsidRDefault="007F7794" w:rsidP="001C1425">
      <w:pPr>
        <w:ind w:left="77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7F7794" w14:paraId="5B08B137" w14:textId="77777777" w:rsidTr="007F4B36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7331" w14:textId="77777777" w:rsidR="007F7794" w:rsidRDefault="007F7794" w:rsidP="007F4B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E995" w14:textId="77777777" w:rsidR="007F7794" w:rsidRDefault="007F7794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B73E" w14:textId="77777777" w:rsidR="007F7794" w:rsidRPr="00FE46FC" w:rsidRDefault="007F7794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Rozpočet upravený podle 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B59E" w14:textId="77777777" w:rsidR="007F7794" w:rsidRPr="00FE46FC" w:rsidRDefault="007F7794" w:rsidP="00DE19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31563E0C" w14:textId="77777777" w:rsidR="007F7794" w:rsidRPr="00FE46FC" w:rsidRDefault="007F7794" w:rsidP="00DE19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  <w:p w14:paraId="54972F6B" w14:textId="77777777" w:rsidR="007F7794" w:rsidRPr="00FE46FC" w:rsidRDefault="007F7794" w:rsidP="00DE19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(po schválení RO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165/Z,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186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187/Z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200/Z – 201/Z,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/R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188/R – 199/R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0CA3" w14:textId="77777777" w:rsidR="007F7794" w:rsidRPr="00FE46FC" w:rsidRDefault="007F7794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7F7794" w14:paraId="5756D236" w14:textId="77777777" w:rsidTr="007F4B36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36950" w14:textId="77777777" w:rsidR="007F7794" w:rsidRDefault="007F7794" w:rsidP="007F4B3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635" w14:textId="77777777" w:rsidR="007F7794" w:rsidRDefault="007F7794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9158" w14:textId="77777777" w:rsidR="007F7794" w:rsidRPr="00FE46FC" w:rsidRDefault="007F7794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CF9D" w14:textId="77777777" w:rsidR="007F7794" w:rsidRPr="00FE46FC" w:rsidRDefault="007F7794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A11" w14:textId="77777777" w:rsidR="007F7794" w:rsidRPr="00FE46FC" w:rsidRDefault="007F7794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(3 – 2)</w:t>
            </w:r>
          </w:p>
        </w:tc>
      </w:tr>
      <w:tr w:rsidR="007F7794" w14:paraId="215083B1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38C2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4DD4" w14:textId="77777777" w:rsidR="007F7794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20 113 963,80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FB8AD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20 412 598,15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8596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20 439 061,67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A2EE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+26 463,52</w:t>
            </w:r>
          </w:p>
        </w:tc>
      </w:tr>
      <w:tr w:rsidR="007F7794" w14:paraId="0D8AE0A8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E143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9784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6410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B418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E758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F7794" w14:paraId="340A36EA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3DA9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1D0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502 894,41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751A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499 233,17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2670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499 668,29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4ECF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+435,13</w:t>
            </w:r>
          </w:p>
        </w:tc>
      </w:tr>
      <w:tr w:rsidR="007F7794" w14:paraId="17231A29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6F13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3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EAFE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E9DD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AA1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EFED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F7794" w14:paraId="0A14809A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602D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6A8D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13 611 149,39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72A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13 913 444,98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127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13 939 473,37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FB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+26 028,39</w:t>
            </w:r>
          </w:p>
        </w:tc>
      </w:tr>
      <w:tr w:rsidR="007F7794" w14:paraId="29A98C55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525C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7906" w14:textId="77777777" w:rsidR="007F7794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21 314 944,60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C0B6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22 666 011,46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BE51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22 402 474,98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E5BF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-263 536,48</w:t>
            </w:r>
          </w:p>
        </w:tc>
      </w:tr>
      <w:tr w:rsidR="007F7794" w14:paraId="6A7E4A47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5857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FC0B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17 766 111,84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DDD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18 412 280,52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F1D1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18 414 101,36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DD08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+1 820,83</w:t>
            </w:r>
          </w:p>
        </w:tc>
      </w:tr>
      <w:tr w:rsidR="007F7794" w14:paraId="68A8C057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85D9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6 Kapitálové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9992" w14:textId="77777777" w:rsidR="007F7794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3 548 832,76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314F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4 253 730,94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712C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3 988 373,62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9E2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-265 357,32</w:t>
            </w:r>
          </w:p>
        </w:tc>
      </w:tr>
      <w:tr w:rsidR="007F7794" w14:paraId="540BCBBA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ADB6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EC5E" w14:textId="77777777" w:rsidR="007F7794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B667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689C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18 092,69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DE52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-7 907,31</w:t>
            </w:r>
          </w:p>
        </w:tc>
      </w:tr>
      <w:tr w:rsidR="007F7794" w14:paraId="3CD489FB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7F00" w14:textId="77777777" w:rsidR="007F7794" w:rsidRDefault="007F7794" w:rsidP="007E15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1A70" w14:textId="77777777" w:rsidR="007F7794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02B2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63 908,00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2F7E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63 908,00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E3E5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7F7794" w14:paraId="19662931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2818" w14:textId="77777777" w:rsidR="007F7794" w:rsidRDefault="007F7794" w:rsidP="007E15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E640" w14:textId="77777777" w:rsidR="007F7794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-1 200 980,80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14AA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-2 253 413,31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C1C9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-1 963 413,31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F198" w14:textId="77777777" w:rsidR="007F7794" w:rsidRPr="005E7EFF" w:rsidRDefault="007F7794" w:rsidP="007E15C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+290 000,00</w:t>
            </w:r>
          </w:p>
        </w:tc>
      </w:tr>
    </w:tbl>
    <w:p w14:paraId="7F46EF86" w14:textId="77777777" w:rsidR="007F7794" w:rsidRDefault="007F7794" w:rsidP="001C1425">
      <w:pPr>
        <w:jc w:val="both"/>
        <w:rPr>
          <w:rFonts w:ascii="Arial" w:hAnsi="Arial" w:cs="Arial"/>
          <w:b/>
          <w:bCs/>
          <w:szCs w:val="20"/>
        </w:rPr>
      </w:pPr>
    </w:p>
    <w:p w14:paraId="5F5FE6C2" w14:textId="77777777" w:rsidR="007F7794" w:rsidRDefault="007F7794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D247CB6" w14:textId="77777777" w:rsidR="007F7794" w:rsidRDefault="007F7794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BD142F5" w14:textId="77777777" w:rsidR="007F7794" w:rsidRDefault="007F7794" w:rsidP="001C1425">
      <w:pPr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Jednotlivá rozpočtová opatření (RO):</w:t>
      </w:r>
    </w:p>
    <w:p w14:paraId="2602A020" w14:textId="77777777" w:rsidR="007F7794" w:rsidRDefault="007F7794" w:rsidP="001C1425">
      <w:pPr>
        <w:rPr>
          <w:rFonts w:ascii="Arial" w:hAnsi="Arial" w:cs="Arial"/>
          <w:szCs w:val="20"/>
        </w:rPr>
      </w:pPr>
    </w:p>
    <w:tbl>
      <w:tblPr>
        <w:tblW w:w="863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840"/>
        <w:gridCol w:w="637"/>
        <w:gridCol w:w="1638"/>
        <w:gridCol w:w="1541"/>
        <w:gridCol w:w="1018"/>
      </w:tblGrid>
      <w:tr w:rsidR="007F7794" w14:paraId="37AA154C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DC5AD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674" w:type="dxa"/>
            <w:gridSpan w:val="5"/>
            <w:hideMark/>
          </w:tcPr>
          <w:p w14:paraId="339D61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165/Z</w:t>
            </w:r>
          </w:p>
        </w:tc>
      </w:tr>
      <w:tr w:rsidR="007F7794" w14:paraId="2DD4F0BE" w14:textId="77777777" w:rsidTr="00471989">
        <w:trPr>
          <w:gridAfter w:val="1"/>
          <w:wAfter w:w="1018" w:type="dxa"/>
          <w:cantSplit/>
        </w:trPr>
        <w:tc>
          <w:tcPr>
            <w:tcW w:w="714" w:type="dxa"/>
            <w:vAlign w:val="center"/>
            <w:hideMark/>
          </w:tcPr>
          <w:p w14:paraId="12FFCE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084" w:type="dxa"/>
            <w:gridSpan w:val="3"/>
            <w:vAlign w:val="center"/>
            <w:hideMark/>
          </w:tcPr>
          <w:p w14:paraId="7A902F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88586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576CF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41" w:type="dxa"/>
            <w:vAlign w:val="center"/>
            <w:hideMark/>
          </w:tcPr>
          <w:p w14:paraId="3A06B18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5A2FF90F" w14:textId="77777777" w:rsidTr="00471989">
        <w:trPr>
          <w:gridAfter w:val="1"/>
          <w:wAfter w:w="1018" w:type="dxa"/>
          <w:cantSplit/>
        </w:trPr>
        <w:tc>
          <w:tcPr>
            <w:tcW w:w="714" w:type="dxa"/>
            <w:hideMark/>
          </w:tcPr>
          <w:p w14:paraId="5D2470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2212</w:t>
            </w:r>
          </w:p>
        </w:tc>
        <w:tc>
          <w:tcPr>
            <w:tcW w:w="714" w:type="dxa"/>
            <w:hideMark/>
          </w:tcPr>
          <w:p w14:paraId="59EBAA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370" w:type="dxa"/>
            <w:gridSpan w:val="2"/>
            <w:hideMark/>
          </w:tcPr>
          <w:p w14:paraId="40F5A2D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2A74CF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  <w:hideMark/>
          </w:tcPr>
          <w:p w14:paraId="5E36E68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9114007000000</w:t>
            </w:r>
          </w:p>
        </w:tc>
        <w:tc>
          <w:tcPr>
            <w:tcW w:w="1541" w:type="dxa"/>
            <w:hideMark/>
          </w:tcPr>
          <w:p w14:paraId="7B35CE1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-3 000 000,00</w:t>
            </w:r>
          </w:p>
        </w:tc>
      </w:tr>
      <w:tr w:rsidR="007F7794" w14:paraId="4040A1A4" w14:textId="77777777" w:rsidTr="00471989">
        <w:trPr>
          <w:gridAfter w:val="1"/>
          <w:wAfter w:w="1018" w:type="dxa"/>
          <w:cantSplit/>
        </w:trPr>
        <w:tc>
          <w:tcPr>
            <w:tcW w:w="714" w:type="dxa"/>
            <w:hideMark/>
          </w:tcPr>
          <w:p w14:paraId="7D7290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F30F9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370" w:type="dxa"/>
            <w:gridSpan w:val="2"/>
            <w:hideMark/>
          </w:tcPr>
          <w:p w14:paraId="04EFCB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7E52DA1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  <w:hideMark/>
          </w:tcPr>
          <w:p w14:paraId="4B855C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9114430000000</w:t>
            </w:r>
          </w:p>
        </w:tc>
        <w:tc>
          <w:tcPr>
            <w:tcW w:w="1541" w:type="dxa"/>
            <w:hideMark/>
          </w:tcPr>
          <w:p w14:paraId="562E10A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-18 000 000,00</w:t>
            </w:r>
          </w:p>
        </w:tc>
      </w:tr>
      <w:tr w:rsidR="007F7794" w14:paraId="0573C8ED" w14:textId="77777777" w:rsidTr="00471989">
        <w:trPr>
          <w:gridAfter w:val="1"/>
          <w:wAfter w:w="1018" w:type="dxa"/>
          <w:cantSplit/>
        </w:trPr>
        <w:tc>
          <w:tcPr>
            <w:tcW w:w="714" w:type="dxa"/>
            <w:hideMark/>
          </w:tcPr>
          <w:p w14:paraId="0A85F0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F64D23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2370" w:type="dxa"/>
            <w:gridSpan w:val="2"/>
            <w:hideMark/>
          </w:tcPr>
          <w:p w14:paraId="69E0B12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637" w:type="dxa"/>
            <w:hideMark/>
          </w:tcPr>
          <w:p w14:paraId="6BF877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8" w:type="dxa"/>
          </w:tcPr>
          <w:p w14:paraId="361D0A9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41" w:type="dxa"/>
            <w:hideMark/>
          </w:tcPr>
          <w:p w14:paraId="132B76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21 000 000,00</w:t>
            </w:r>
          </w:p>
        </w:tc>
      </w:tr>
    </w:tbl>
    <w:p w14:paraId="45EFE0EC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E9499C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veřejných zakázek a investic spolu s odborem ekonomickým navrhují rozpočtové opatření na převod do rozpočtové rezervy kraje v celkovém objemu 21 000 000,- Kč. Důvodem ke snížení výdajů rozpočtu OVZI v r. 2021 jsou úspory ve výběrových řízení. Jedná se o výdaje u těchto akcí:</w:t>
      </w:r>
    </w:p>
    <w:p w14:paraId="45DB1053" w14:textId="77777777" w:rsidR="007F7794" w:rsidRDefault="007F7794" w:rsidP="007F779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Most ev. č. 173-003 u Řepického rybníka (3 000 000,- Kč);</w:t>
      </w:r>
    </w:p>
    <w:p w14:paraId="000E1520" w14:textId="77777777" w:rsidR="007F7794" w:rsidRDefault="007F7794" w:rsidP="007F779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Most ev. č. 145-023 ve Vimperku (18 000 000,- Kč).</w:t>
      </w:r>
    </w:p>
    <w:p w14:paraId="374D1F5A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4B8986A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1937"/>
        <w:gridCol w:w="1120"/>
        <w:gridCol w:w="637"/>
        <w:gridCol w:w="1638"/>
        <w:gridCol w:w="1657"/>
      </w:tblGrid>
      <w:tr w:rsidR="007F7794" w14:paraId="723CD855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BDE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4132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186/Z</w:t>
            </w:r>
          </w:p>
        </w:tc>
      </w:tr>
      <w:tr w:rsidR="007F7794" w14:paraId="6FC371A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23442CE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7BE68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714865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01585A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359C051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3D7C97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5F296BF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AFF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E81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0858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E94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98AA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80B3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431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-275 000 000,00</w:t>
            </w:r>
          </w:p>
        </w:tc>
      </w:tr>
      <w:tr w:rsidR="007F7794" w14:paraId="6012ECA2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E17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1F6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249A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F69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5D0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EFF6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1071012900001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9CDA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-18 291 610,00</w:t>
            </w:r>
          </w:p>
        </w:tc>
      </w:tr>
      <w:tr w:rsidR="007F7794" w14:paraId="4C9C5E4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FD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CA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E548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4C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66B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0F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E4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-67 625 948,10</w:t>
            </w:r>
          </w:p>
        </w:tc>
      </w:tr>
      <w:tr w:rsidR="007F7794" w14:paraId="458AC2EF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987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DCB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9AF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CAB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19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39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1071032900001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5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-24 130 950,00</w:t>
            </w:r>
          </w:p>
        </w:tc>
      </w:tr>
      <w:tr w:rsidR="007F7794" w14:paraId="0E622A4A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11B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20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32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5F9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14F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39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1071026900001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67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-34 853 602,64</w:t>
            </w:r>
          </w:p>
        </w:tc>
      </w:tr>
      <w:tr w:rsidR="007F7794" w14:paraId="4A11E288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02E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C7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0EE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DF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695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08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49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-31 441 120,00</w:t>
            </w:r>
          </w:p>
        </w:tc>
      </w:tr>
      <w:tr w:rsidR="007F7794" w14:paraId="0232E181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2B2C60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606D10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32F8E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627E3B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1FAB654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0D58C6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1071041900001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21D1A1A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-7 017 750,00</w:t>
            </w:r>
          </w:p>
        </w:tc>
      </w:tr>
      <w:tr w:rsidR="007F7794" w14:paraId="01E726F7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1CB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960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736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7F8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DDA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508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E28F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-27 912 740,34</w:t>
            </w:r>
          </w:p>
        </w:tc>
      </w:tr>
      <w:tr w:rsidR="007F7794" w14:paraId="76A0E5B7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E75E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EAE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1F9C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8CC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CBF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D106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1071012900001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B41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7 320 887,18</w:t>
            </w:r>
          </w:p>
        </w:tc>
      </w:tr>
      <w:tr w:rsidR="007F7794" w14:paraId="00740061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993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BC25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2D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6D6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959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EC01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CCC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-192 775 016,28</w:t>
            </w:r>
          </w:p>
        </w:tc>
      </w:tr>
      <w:tr w:rsidR="007F7794" w14:paraId="076F797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7D3F2F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7C1D80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CEA3D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1C715C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43F7A1E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0E0BD6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773A021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-12 425 360,00</w:t>
            </w:r>
          </w:p>
        </w:tc>
      </w:tr>
      <w:tr w:rsidR="007F7794" w14:paraId="26A61BDB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277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C5FD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5AC5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0B1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C36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DF39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6C1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-111 828 170,00</w:t>
            </w:r>
          </w:p>
        </w:tc>
      </w:tr>
      <w:tr w:rsidR="007F7794" w14:paraId="2D9366C4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7641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6D3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3B1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EF32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3920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54B5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1071032900001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72E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20 175 588,50</w:t>
            </w:r>
          </w:p>
        </w:tc>
      </w:tr>
      <w:tr w:rsidR="007F7794" w14:paraId="73EAB214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DA2E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E0C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A05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064E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C50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2DD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1071026900001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41B5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-7 141 940,00</w:t>
            </w:r>
          </w:p>
        </w:tc>
      </w:tr>
      <w:tr w:rsidR="007F7794" w14:paraId="7A6FEE35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DBE9E7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64D1B3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E64D5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2D31A8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650C6D5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28CC14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1071026900001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3842EC4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-18 301 460,00</w:t>
            </w:r>
          </w:p>
        </w:tc>
      </w:tr>
      <w:tr w:rsidR="007F7794" w14:paraId="487C0813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255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443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0F4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E09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5248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3D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1071026900001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ACE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-19 367 754,30</w:t>
            </w:r>
          </w:p>
        </w:tc>
      </w:tr>
      <w:tr w:rsidR="007F7794" w14:paraId="5AF47A39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4E9A8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A9D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9146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FC0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08F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B5F6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2445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-3 000 000,00</w:t>
            </w:r>
          </w:p>
        </w:tc>
      </w:tr>
      <w:tr w:rsidR="007F7794" w14:paraId="212860E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B4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4E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11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96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5DE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C06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2F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-1 993 450,00</w:t>
            </w:r>
          </w:p>
        </w:tc>
      </w:tr>
      <w:tr w:rsidR="007F7794" w14:paraId="04944675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36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72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64A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BF2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484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CD1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E5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-17 941 120,00</w:t>
            </w:r>
          </w:p>
        </w:tc>
      </w:tr>
      <w:tr w:rsidR="007F7794" w14:paraId="7B71AE52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9AE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0D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2DE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ACB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F87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1E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B2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-60 500,00</w:t>
            </w:r>
          </w:p>
        </w:tc>
      </w:tr>
      <w:tr w:rsidR="007F7794" w14:paraId="3F04C7E1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6FC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320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18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7E9A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979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5E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09A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-1 500 000,00</w:t>
            </w:r>
          </w:p>
        </w:tc>
      </w:tr>
      <w:tr w:rsidR="007F7794" w14:paraId="0021A8F9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3574C5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5BCF530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B06E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7A8D4C7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107117968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19BA809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22E4E0B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418E034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-750 000,00</w:t>
            </w:r>
          </w:p>
        </w:tc>
      </w:tr>
      <w:tr w:rsidR="007F7794" w14:paraId="6DD07684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BFF9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856D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82C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164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107517969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BD0F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B8C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4CFA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-12 750 000,00</w:t>
            </w:r>
          </w:p>
        </w:tc>
      </w:tr>
      <w:tr w:rsidR="007F7794" w14:paraId="386E4EA6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F8F3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0685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9D7A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426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938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5C0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87D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-9 033 130,00</w:t>
            </w:r>
          </w:p>
        </w:tc>
      </w:tr>
      <w:tr w:rsidR="007F7794" w14:paraId="466E6DB6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056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1F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64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7874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D5B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6D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7D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-4 518 190,00</w:t>
            </w:r>
          </w:p>
        </w:tc>
      </w:tr>
      <w:tr w:rsidR="007F7794" w14:paraId="5E3C5073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C9A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63D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E3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1D9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7D1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43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D4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-6 777 280,00</w:t>
            </w:r>
          </w:p>
        </w:tc>
      </w:tr>
      <w:tr w:rsidR="007F7794" w14:paraId="2D5D610F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22F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549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41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709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24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AA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CF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-6 000 000,00</w:t>
            </w:r>
          </w:p>
        </w:tc>
      </w:tr>
      <w:tr w:rsidR="007F7794" w14:paraId="2E9FC9AF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726151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1A8E8E3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F187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71E81E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107117968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70F84E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00DE145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62BE03A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-750 000,00</w:t>
            </w:r>
          </w:p>
        </w:tc>
      </w:tr>
      <w:tr w:rsidR="007F7794" w14:paraId="794C5D79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908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BE7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BB32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56AE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107517969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2606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841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42A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-8 250 000,00</w:t>
            </w:r>
          </w:p>
        </w:tc>
      </w:tr>
      <w:tr w:rsidR="007F7794" w14:paraId="6C12CC20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AAE7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F7C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C6F0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F86C4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5DA9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47A2B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1071041900001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3A3BB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-28 853 010,00</w:t>
            </w:r>
          </w:p>
        </w:tc>
      </w:tr>
      <w:tr w:rsidR="007F7794" w14:paraId="37BC7388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DDB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0AE6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010F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8BD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BCE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BBE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1071041900001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B99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-4 670 804,98</w:t>
            </w:r>
          </w:p>
        </w:tc>
      </w:tr>
      <w:tr w:rsidR="007F7794" w14:paraId="422D3CF3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8EC7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3823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6752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953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1AC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D3F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C037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-62 475 323,66</w:t>
            </w:r>
          </w:p>
        </w:tc>
      </w:tr>
      <w:tr w:rsidR="007F7794" w14:paraId="1B648275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81E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567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0D6E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0B44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71049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B39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B7A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-4 323 448,35</w:t>
            </w:r>
          </w:p>
        </w:tc>
      </w:tr>
      <w:tr w:rsidR="007F7794" w14:paraId="3FAAAFD6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79ED93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2A37DD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3139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vAlign w:val="center"/>
          </w:tcPr>
          <w:p w14:paraId="476F00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14:paraId="0878F8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23ED03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5698D1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-24 499 540,65</w:t>
            </w:r>
          </w:p>
        </w:tc>
      </w:tr>
      <w:tr w:rsidR="007F7794" w14:paraId="00AB20FB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87A6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F3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7C6F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991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27C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5EE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24C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-3 500 000,00</w:t>
            </w:r>
          </w:p>
        </w:tc>
      </w:tr>
      <w:tr w:rsidR="007F7794" w14:paraId="1A6B2C7E" w14:textId="77777777" w:rsidTr="00471989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CE37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F6BD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E885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D9F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A00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ECC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975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49 715 301,46</w:t>
            </w:r>
          </w:p>
        </w:tc>
      </w:tr>
    </w:tbl>
    <w:p w14:paraId="1C96920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76BD4A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Odpovědné místo 20 – Strukturální fondy EU návazně na věcné změny podle podkladů gesčních odborů vyčíslil tento dopad do rozpočtu a žádá o: </w:t>
      </w:r>
    </w:p>
    <w:p w14:paraId="5EC8FB07" w14:textId="77777777" w:rsidR="007F7794" w:rsidRDefault="007F7794" w:rsidP="007F779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příjmů při realizaci projektů silnic v celkové výši 211 273 721,08 Kč, a to v projektech:</w:t>
      </w:r>
    </w:p>
    <w:p w14:paraId="5F5333E0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II/128 Číměř" snížení ve výši 18 291 610,00 Kč,</w:t>
      </w:r>
    </w:p>
    <w:p w14:paraId="15FA0DA4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"Jižní Tangenta České Budějovice – I. etapa" snížení ve výši 67 625 948,10 Kč,</w:t>
      </w:r>
    </w:p>
    <w:p w14:paraId="34EA0A52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silnice II/156 v obci Strážkovice" snížení ve výši 24 130 950,00 Kč,</w:t>
      </w:r>
    </w:p>
    <w:p w14:paraId="119AB90B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"Modernizace komunikací II. třídy (P11) C" snížení ve výši 34 853 602,64 Kč,</w:t>
      </w:r>
    </w:p>
    <w:p w14:paraId="77B998E2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II/156 a II/157 – 4. etapa, stav. část IIb" snížení ve výši 31 441 120,00 Kč,</w:t>
      </w:r>
    </w:p>
    <w:p w14:paraId="262B17A8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"Modernizace komunikací II. třídy P12 B – 2" snížení ve výši 7 017 750,00 Kč,</w:t>
      </w:r>
    </w:p>
    <w:p w14:paraId="5E373DC1" w14:textId="77777777" w:rsidR="007F7794" w:rsidRDefault="007F7794" w:rsidP="007F7794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rezervy příjmů silnic (Modernizace komunikací II. třídy P12 A</w:t>
      </w:r>
      <w:r>
        <w:rPr>
          <w:rFonts w:ascii="Arial" w:hAnsi="Arial" w:cs="Arial"/>
          <w:color w:val="000000"/>
          <w:szCs w:val="20"/>
        </w:rPr>
        <w:noBreakHyphen/>
        <w:t>1, P12 B-3, P13A) v celkové výši 27 912 740,34 Kč</w:t>
      </w:r>
    </w:p>
    <w:p w14:paraId="0848F80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120"/>
        <w:ind w:left="426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 důvodu časového posunu projektů a jejich proplacení do let 2022 a 2023 a promítnutí úspor v projektech;</w:t>
      </w:r>
    </w:p>
    <w:p w14:paraId="725FA8A9" w14:textId="77777777" w:rsidR="007F7794" w:rsidRDefault="007F7794" w:rsidP="007F779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investičních výdajů silnic v celkové výši 503 666 033,54 Kč, a to v členění kofinancování, předfinancování a nezpůsobilé výdaje u projektů:</w:t>
      </w:r>
    </w:p>
    <w:p w14:paraId="5AD65B39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II/128 Číměř" navýšení ve výši 7 320 887,18 Kč,</w:t>
      </w:r>
    </w:p>
    <w:p w14:paraId="6C766F0C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"Jižní Tangenta České Budějovice – I. etapa" snížení ve výši 317 028 546,28 Kč,</w:t>
      </w:r>
    </w:p>
    <w:p w14:paraId="168F1B4B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silnice II/156 v obci Strážkovice" zvýšení ve výši 20 175 588,50 Kč,</w:t>
      </w:r>
    </w:p>
    <w:p w14:paraId="0B16D082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"Modernizace komunikací II. třídy (P11) C" snížení ve výši 44 811 154,30 Kč,</w:t>
      </w:r>
    </w:p>
    <w:p w14:paraId="0549D0EA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II/156 a II/157 – 4. etapa, stav. část IIb" snížení ve výši 37 995 070,00 Kč,</w:t>
      </w:r>
    </w:p>
    <w:p w14:paraId="7BE051A2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"Přeložka silnic II/156 a II/157 – 5. etapa" snížení ve výši 35 328 600,00 Kč,</w:t>
      </w:r>
    </w:p>
    <w:p w14:paraId="67A8AFA2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"Modernizace komunikací II. třídy P12 B – 2" snížení ve výši 33 523 814,98 Kč</w:t>
      </w:r>
    </w:p>
    <w:p w14:paraId="4D66B663" w14:textId="77777777" w:rsidR="007F7794" w:rsidRDefault="007F7794" w:rsidP="007F77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ind w:left="709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rezervy výdajů silnic (Modernizace komunikací II. třídy P12 A-1, P12 B-3, P13A) v celkové výši 62 475 323,66 Kč</w:t>
      </w:r>
    </w:p>
    <w:p w14:paraId="786FDA5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120"/>
        <w:ind w:left="425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 důvodu časového posunu realizace projektů do let 2022 a 2023 a úspor z veřejných zakázek, vč. zapojení dotace SFDI pro Jižní Tangentu ČB nahrazující vlastní zdroje;</w:t>
      </w:r>
    </w:p>
    <w:p w14:paraId="761733E8" w14:textId="77777777" w:rsidR="007F7794" w:rsidRDefault="007F7794" w:rsidP="007F779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120" w:line="240" w:lineRule="auto"/>
        <w:ind w:left="397" w:right="40" w:hanging="35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snížení neinvestičních výdajů projektu "Digitální technická mapa Jihočeského kraje" ve výši 32 322 989,00 Kč z důvodu časového posunu projektu do let 2022 a 2023. </w:t>
      </w:r>
    </w:p>
    <w:p w14:paraId="732F4D6E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Saldo snížení příjmů a výdajů bude částečně použito k navýšení rezervy ORJ 20 pro rok 2021 na případné vícenáklady a k sanaci případného zpoždění příjmů z předfinancování </w:t>
      </w:r>
      <w:r w:rsidRPr="00E337DA">
        <w:rPr>
          <w:rFonts w:ascii="Arial" w:hAnsi="Arial" w:cs="Arial"/>
          <w:szCs w:val="20"/>
        </w:rPr>
        <w:t>(49 715 301,46 Kč).</w:t>
      </w:r>
    </w:p>
    <w:p w14:paraId="78BA626E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Druhá část výsledného kladného salda v objemu 275 000 000,00 Kč je navrhována k převodu do FRR k sanaci finančního dopadu časového posunu projektů do následujících let pro potřeby financování projektů EU v letech 2022-23. </w:t>
      </w:r>
    </w:p>
    <w:p w14:paraId="215EFE57" w14:textId="77777777" w:rsidR="007F7794" w:rsidRPr="00CA6D39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CA6D39">
        <w:rPr>
          <w:rFonts w:ascii="Arial" w:hAnsi="Arial" w:cs="Arial"/>
          <w:b/>
          <w:bCs/>
          <w:color w:val="000000"/>
          <w:szCs w:val="20"/>
        </w:rPr>
        <w:t xml:space="preserve">Návrh tohoto rozpočtového opatření </w:t>
      </w:r>
      <w:r>
        <w:rPr>
          <w:rFonts w:ascii="Arial" w:hAnsi="Arial" w:cs="Arial"/>
          <w:b/>
          <w:bCs/>
          <w:color w:val="000000"/>
          <w:szCs w:val="20"/>
        </w:rPr>
        <w:t xml:space="preserve">ve výsledku </w:t>
      </w:r>
      <w:r w:rsidRPr="00CA6D39">
        <w:rPr>
          <w:rFonts w:ascii="Arial" w:hAnsi="Arial" w:cs="Arial"/>
          <w:b/>
          <w:bCs/>
          <w:color w:val="000000"/>
          <w:szCs w:val="20"/>
        </w:rPr>
        <w:t>snižuje záporné saldo rozpočtu pro rok 2021 o částku 275 000 000,00 Kč.</w:t>
      </w:r>
    </w:p>
    <w:p w14:paraId="5450042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3263"/>
        <w:gridCol w:w="525"/>
        <w:gridCol w:w="637"/>
        <w:gridCol w:w="859"/>
        <w:gridCol w:w="1430"/>
      </w:tblGrid>
      <w:tr w:rsidR="007F7794" w14:paraId="32A115DA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B4C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7243D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187/Z</w:t>
            </w:r>
          </w:p>
        </w:tc>
      </w:tr>
      <w:tr w:rsidR="007F7794" w14:paraId="3D380F3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0D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E4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FE77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5E0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FD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3C6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02EC773C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AAB81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4399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08B364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5229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EA93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Ost. neinv. transfery nezisk. a pod. org.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29FB31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3A69E6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A1874F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74D135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-3 280 000,00</w:t>
            </w:r>
          </w:p>
        </w:tc>
      </w:tr>
      <w:tr w:rsidR="007F7794" w14:paraId="2E377C31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4A6DE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0C082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6321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1CA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transf. fundacím, ústavům a obecně prosp. spol.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0CEECF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D65C3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3FF7F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BD6E5B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1 480 000,00</w:t>
            </w:r>
          </w:p>
        </w:tc>
      </w:tr>
      <w:tr w:rsidR="007F7794" w14:paraId="64B257DA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1A42E0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287A9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6323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0FD6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církvím a náboženským společnostem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EB565A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008A0D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60F19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C4A2D2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1 400 000,00</w:t>
            </w:r>
          </w:p>
        </w:tc>
      </w:tr>
      <w:tr w:rsidR="007F7794" w14:paraId="59FA1A13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8E1329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25FAA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AED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8F2961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D73B8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B7C0A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104047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09D9F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200 000,00</w:t>
            </w:r>
          </w:p>
        </w:tc>
      </w:tr>
      <w:tr w:rsidR="007F7794" w14:paraId="311EF519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AC71F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2166F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6321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8333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transf. fundacím, ústavům a obecně prosp. spol.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E5116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7CB9B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926D1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133F3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200 000,00</w:t>
            </w:r>
          </w:p>
        </w:tc>
      </w:tr>
    </w:tbl>
    <w:p w14:paraId="0BAD8013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17110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navrhuje rozpočtové opatření v návaznosti na návrh materiálu č. 228/ZK/21 pro jednání zastupitelstva kraje dne 24. 6. 2021. Jedná se o rozdělení finančních prostředků navrženým subjektům v rámci vyhlášeného Krajského dotačního programu na podporu sociálních služeb pro rok 2021, a to v rámci Opatření č. 4: "Podpora pořízení vybavení sociálních služeb zařazených do Sítě JčK". Jde o zkvalitnění a zlepšení dostupnosti pečovatelských služeb, osobní asistence a průvodcovských a předčitatelských služeb, a to prostřednictvím investiční dotace na pořízení automobilů nezbytných pro terénní formu poskytování těchto sociálních služeb.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1F4EEE5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637"/>
        <w:gridCol w:w="859"/>
        <w:gridCol w:w="1537"/>
        <w:gridCol w:w="1019"/>
      </w:tblGrid>
      <w:tr w:rsidR="007F7794" w14:paraId="22B4B0C6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2C7D87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516" w:type="dxa"/>
            <w:gridSpan w:val="5"/>
            <w:hideMark/>
          </w:tcPr>
          <w:p w14:paraId="66BAAE1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200/Z</w:t>
            </w:r>
          </w:p>
        </w:tc>
      </w:tr>
      <w:tr w:rsidR="007F7794" w14:paraId="39C16F6C" w14:textId="77777777" w:rsidTr="00471989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08EE534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39FE93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6762FD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F1653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0681B9C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7F7794" w14:paraId="6C86C009" w14:textId="77777777" w:rsidTr="00471989">
        <w:trPr>
          <w:gridAfter w:val="1"/>
          <w:wAfter w:w="1019" w:type="dxa"/>
          <w:cantSplit/>
        </w:trPr>
        <w:tc>
          <w:tcPr>
            <w:tcW w:w="714" w:type="dxa"/>
          </w:tcPr>
          <w:p w14:paraId="4CDC51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3B2CE8F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44F1225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 bank.účtech</w:t>
            </w:r>
          </w:p>
        </w:tc>
        <w:tc>
          <w:tcPr>
            <w:tcW w:w="637" w:type="dxa"/>
            <w:hideMark/>
          </w:tcPr>
          <w:p w14:paraId="71BE63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2674</w:t>
            </w:r>
          </w:p>
        </w:tc>
        <w:tc>
          <w:tcPr>
            <w:tcW w:w="859" w:type="dxa"/>
          </w:tcPr>
          <w:p w14:paraId="2FEFA8D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37" w:type="dxa"/>
            <w:hideMark/>
          </w:tcPr>
          <w:p w14:paraId="182C09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-15 000 000,00</w:t>
            </w:r>
          </w:p>
        </w:tc>
      </w:tr>
      <w:tr w:rsidR="007F7794" w14:paraId="15030ED8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88216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1B08D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6D2BDDA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46E4658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859" w:type="dxa"/>
            <w:hideMark/>
          </w:tcPr>
          <w:p w14:paraId="4318E7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401401</w:t>
            </w:r>
          </w:p>
        </w:tc>
        <w:tc>
          <w:tcPr>
            <w:tcW w:w="1537" w:type="dxa"/>
            <w:hideMark/>
          </w:tcPr>
          <w:p w14:paraId="2D724D0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-15 000 000,00</w:t>
            </w:r>
          </w:p>
        </w:tc>
      </w:tr>
    </w:tbl>
    <w:p w14:paraId="315D388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04D840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převod investičních prostředků určených pro příspěvkovou organizaci Správa a údržba silnic, z důvodu časového posunu nákupu techniky do roku 2022 prostřednictvím převodu finančních prostředků do Fondu rezerv a rozvoje pro zařazení do rozpočtu roku 2022. </w:t>
      </w:r>
      <w:r w:rsidRPr="001E2FFC">
        <w:rPr>
          <w:rFonts w:ascii="Arial" w:hAnsi="Arial" w:cs="Arial"/>
          <w:b/>
          <w:bCs/>
          <w:color w:val="000000"/>
          <w:szCs w:val="20"/>
        </w:rPr>
        <w:t>Návrh rozpočtového opatření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>s</w:t>
      </w:r>
      <w:r w:rsidRPr="00CE7A06">
        <w:rPr>
          <w:rFonts w:ascii="Arial" w:hAnsi="Arial" w:cs="Arial"/>
          <w:b/>
          <w:bCs/>
          <w:color w:val="000000"/>
          <w:szCs w:val="20"/>
        </w:rPr>
        <w:t>nižuje</w:t>
      </w:r>
      <w:r>
        <w:rPr>
          <w:rFonts w:ascii="Arial" w:hAnsi="Arial" w:cs="Arial"/>
          <w:b/>
          <w:bCs/>
          <w:color w:val="000000"/>
          <w:szCs w:val="20"/>
        </w:rPr>
        <w:t xml:space="preserve"> záporné</w:t>
      </w:r>
      <w:r w:rsidRPr="00CE7A06">
        <w:rPr>
          <w:rFonts w:ascii="Arial" w:hAnsi="Arial" w:cs="Arial"/>
          <w:b/>
          <w:bCs/>
          <w:color w:val="000000"/>
          <w:szCs w:val="20"/>
        </w:rPr>
        <w:t xml:space="preserve"> saldo rozpočtu </w:t>
      </w:r>
      <w:r>
        <w:rPr>
          <w:rFonts w:ascii="Arial" w:hAnsi="Arial" w:cs="Arial"/>
          <w:b/>
          <w:bCs/>
          <w:color w:val="000000"/>
          <w:szCs w:val="20"/>
        </w:rPr>
        <w:t xml:space="preserve">pro </w:t>
      </w:r>
      <w:r w:rsidRPr="00CE7A06">
        <w:rPr>
          <w:rFonts w:ascii="Arial" w:hAnsi="Arial" w:cs="Arial"/>
          <w:b/>
          <w:bCs/>
          <w:color w:val="000000"/>
          <w:szCs w:val="20"/>
        </w:rPr>
        <w:t>rok 2021 o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15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mil.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Kč.</w:t>
      </w:r>
    </w:p>
    <w:p w14:paraId="18CDFDB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2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37"/>
        <w:gridCol w:w="859"/>
        <w:gridCol w:w="1537"/>
        <w:gridCol w:w="1019"/>
      </w:tblGrid>
      <w:tr w:rsidR="007F7794" w14:paraId="12B36A5F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318B50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71" w:type="dxa"/>
            <w:gridSpan w:val="5"/>
            <w:hideMark/>
          </w:tcPr>
          <w:p w14:paraId="488E35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201/Z</w:t>
            </w:r>
          </w:p>
        </w:tc>
      </w:tr>
      <w:tr w:rsidR="007F7794" w14:paraId="16F3E272" w14:textId="77777777" w:rsidTr="00471989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080471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D706A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CA974F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BF80A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15C7397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7F7794" w14:paraId="51EF5BEA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542F7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52ED2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041412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226DD3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859" w:type="dxa"/>
            <w:hideMark/>
          </w:tcPr>
          <w:p w14:paraId="6A45AD8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401401</w:t>
            </w:r>
          </w:p>
        </w:tc>
        <w:tc>
          <w:tcPr>
            <w:tcW w:w="1537" w:type="dxa"/>
            <w:hideMark/>
          </w:tcPr>
          <w:p w14:paraId="0E1EE2C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30 000 000,00</w:t>
            </w:r>
          </w:p>
        </w:tc>
      </w:tr>
      <w:tr w:rsidR="007F7794" w14:paraId="6412357A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6A5F5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7C813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4749" w:type="dxa"/>
            <w:gridSpan w:val="2"/>
            <w:hideMark/>
          </w:tcPr>
          <w:p w14:paraId="218DEF9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637" w:type="dxa"/>
            <w:hideMark/>
          </w:tcPr>
          <w:p w14:paraId="5D2D79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859" w:type="dxa"/>
          </w:tcPr>
          <w:p w14:paraId="348ACC7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37" w:type="dxa"/>
            <w:hideMark/>
          </w:tcPr>
          <w:p w14:paraId="4BD2765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-30 000 000,00</w:t>
            </w:r>
          </w:p>
        </w:tc>
      </w:tr>
    </w:tbl>
    <w:p w14:paraId="299A75A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A0EDA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uvolnění finančních prostředků rezervy kraje ve výši 30 mil. Kč pro navýšení provozního příspěvku Správy a údržby silnic k refundaci nákladů zimní údržby. </w:t>
      </w:r>
      <w:r w:rsidRPr="00CE7A06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dopadu do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salda.</w:t>
      </w:r>
    </w:p>
    <w:p w14:paraId="29C8D81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19"/>
        <w:gridCol w:w="603"/>
        <w:gridCol w:w="1293"/>
        <w:gridCol w:w="2649"/>
      </w:tblGrid>
      <w:tr w:rsidR="007F7794" w14:paraId="6BA46BDA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191595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64" w:type="dxa"/>
            <w:gridSpan w:val="4"/>
            <w:hideMark/>
          </w:tcPr>
          <w:p w14:paraId="6C148E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166/R</w:t>
            </w:r>
          </w:p>
        </w:tc>
      </w:tr>
      <w:tr w:rsidR="007F7794" w14:paraId="04E5E9BF" w14:textId="77777777" w:rsidTr="00471989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1DCA6D7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963" w:type="dxa"/>
            <w:gridSpan w:val="3"/>
            <w:vAlign w:val="center"/>
            <w:hideMark/>
          </w:tcPr>
          <w:p w14:paraId="79D6AEB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BF9BB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6891B3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68AF9B5" w14:textId="77777777" w:rsidTr="00471989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0344F31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72DB3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2132</w:t>
            </w:r>
          </w:p>
        </w:tc>
        <w:tc>
          <w:tcPr>
            <w:tcW w:w="4249" w:type="dxa"/>
            <w:gridSpan w:val="2"/>
            <w:hideMark/>
          </w:tcPr>
          <w:p w14:paraId="7F41D9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pronájmu ost. nem. věcí a jejich částí</w:t>
            </w:r>
          </w:p>
        </w:tc>
        <w:tc>
          <w:tcPr>
            <w:tcW w:w="603" w:type="dxa"/>
            <w:hideMark/>
          </w:tcPr>
          <w:p w14:paraId="1C3DC4F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293" w:type="dxa"/>
            <w:hideMark/>
          </w:tcPr>
          <w:p w14:paraId="08B8D9D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-86 754,00</w:t>
            </w:r>
          </w:p>
        </w:tc>
      </w:tr>
      <w:tr w:rsidR="007F7794" w14:paraId="68E5AC45" w14:textId="77777777" w:rsidTr="00471989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0C9A695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AC857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5362</w:t>
            </w:r>
          </w:p>
        </w:tc>
        <w:tc>
          <w:tcPr>
            <w:tcW w:w="4249" w:type="dxa"/>
            <w:gridSpan w:val="2"/>
            <w:hideMark/>
          </w:tcPr>
          <w:p w14:paraId="12E2A5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Platby daní a poplatků státnímu rozpočtu</w:t>
            </w:r>
          </w:p>
        </w:tc>
        <w:tc>
          <w:tcPr>
            <w:tcW w:w="603" w:type="dxa"/>
            <w:hideMark/>
          </w:tcPr>
          <w:p w14:paraId="1C02366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293" w:type="dxa"/>
            <w:hideMark/>
          </w:tcPr>
          <w:p w14:paraId="1BECDC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-86 754,00</w:t>
            </w:r>
          </w:p>
        </w:tc>
      </w:tr>
    </w:tbl>
    <w:p w14:paraId="4E0ECA4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872DF4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hospodářské a majetkové správy navrhuje rozpočtové opatření z důvodu snížení nájemného dle dodatku č. 1 nájemní smlouvy s firmou Office Food s. r. o.  s rozpočtovým krytím předpokládanou úsporou výdajů.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9EBBC2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7"/>
      </w:tblGrid>
      <w:tr w:rsidR="007F7794" w14:paraId="3232DB1D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39EAB9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01" w:type="dxa"/>
            <w:gridSpan w:val="5"/>
            <w:hideMark/>
          </w:tcPr>
          <w:p w14:paraId="392A98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167/R</w:t>
            </w:r>
          </w:p>
        </w:tc>
      </w:tr>
      <w:tr w:rsidR="007F7794" w14:paraId="6B04352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640CA77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480BE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A1123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E7B9C5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728B86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50370D4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609FF47" w14:textId="77777777" w:rsidTr="00471989">
        <w:trPr>
          <w:cantSplit/>
        </w:trPr>
        <w:tc>
          <w:tcPr>
            <w:tcW w:w="714" w:type="dxa"/>
            <w:hideMark/>
          </w:tcPr>
          <w:p w14:paraId="1B78F2E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A0ACB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5B3D23C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Přijaté pojistné náhrady</w:t>
            </w:r>
          </w:p>
        </w:tc>
        <w:tc>
          <w:tcPr>
            <w:tcW w:w="525" w:type="dxa"/>
          </w:tcPr>
          <w:p w14:paraId="539342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hideMark/>
          </w:tcPr>
          <w:p w14:paraId="53791E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859" w:type="dxa"/>
          </w:tcPr>
          <w:p w14:paraId="68A19A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1AA138B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98 714,00</w:t>
            </w:r>
          </w:p>
        </w:tc>
      </w:tr>
      <w:tr w:rsidR="007F7794" w14:paraId="3301C320" w14:textId="77777777" w:rsidTr="00471989">
        <w:trPr>
          <w:cantSplit/>
        </w:trPr>
        <w:tc>
          <w:tcPr>
            <w:tcW w:w="714" w:type="dxa"/>
            <w:hideMark/>
          </w:tcPr>
          <w:p w14:paraId="38931A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E5DA3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960C99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1222D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572FAF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B7039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404207</w:t>
            </w:r>
          </w:p>
        </w:tc>
        <w:tc>
          <w:tcPr>
            <w:tcW w:w="1297" w:type="dxa"/>
            <w:hideMark/>
          </w:tcPr>
          <w:p w14:paraId="7B6A2B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98 714,00</w:t>
            </w:r>
          </w:p>
        </w:tc>
      </w:tr>
    </w:tbl>
    <w:p w14:paraId="65A767C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45569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hospodářské a majetkové správy navrhuje rozpočtové opatření na příjem a vyplacení pojistného plnění přijatého z Hasičské vzájemné pojišťovny, a. s. pro Střední zdravotnickou školu, Národní svobody 420, Písek z pojištěného rizika poškození vodou z vodovodního a topného zařízení.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917F77D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21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374"/>
        <w:gridCol w:w="1181"/>
        <w:gridCol w:w="637"/>
        <w:gridCol w:w="1638"/>
        <w:gridCol w:w="1430"/>
      </w:tblGrid>
      <w:tr w:rsidR="007F7794" w14:paraId="3A7370FF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77E29F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58" w:type="dxa"/>
            <w:gridSpan w:val="5"/>
            <w:hideMark/>
          </w:tcPr>
          <w:p w14:paraId="4E1C9B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168/R</w:t>
            </w:r>
          </w:p>
        </w:tc>
      </w:tr>
      <w:tr w:rsidR="007F7794" w14:paraId="65745CF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79C2B53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618" w:type="dxa"/>
            <w:gridSpan w:val="3"/>
            <w:vAlign w:val="center"/>
            <w:hideMark/>
          </w:tcPr>
          <w:p w14:paraId="3DAFAD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81" w:type="dxa"/>
            <w:vAlign w:val="center"/>
            <w:hideMark/>
          </w:tcPr>
          <w:p w14:paraId="179BB31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B314F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DC656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vAlign w:val="center"/>
            <w:hideMark/>
          </w:tcPr>
          <w:p w14:paraId="7D0289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119FF7E9" w14:textId="77777777" w:rsidTr="00471989">
        <w:trPr>
          <w:cantSplit/>
        </w:trPr>
        <w:tc>
          <w:tcPr>
            <w:tcW w:w="714" w:type="dxa"/>
            <w:hideMark/>
          </w:tcPr>
          <w:p w14:paraId="3C204B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3742</w:t>
            </w:r>
          </w:p>
        </w:tc>
        <w:tc>
          <w:tcPr>
            <w:tcW w:w="714" w:type="dxa"/>
            <w:hideMark/>
          </w:tcPr>
          <w:p w14:paraId="3DEAFB5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2904" w:type="dxa"/>
            <w:gridSpan w:val="2"/>
            <w:hideMark/>
          </w:tcPr>
          <w:p w14:paraId="7AB95A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81" w:type="dxa"/>
            <w:hideMark/>
          </w:tcPr>
          <w:p w14:paraId="33DE342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106500107</w:t>
            </w:r>
          </w:p>
        </w:tc>
        <w:tc>
          <w:tcPr>
            <w:tcW w:w="637" w:type="dxa"/>
            <w:hideMark/>
          </w:tcPr>
          <w:p w14:paraId="6E83C4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hideMark/>
          </w:tcPr>
          <w:p w14:paraId="50204B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1061007900001</w:t>
            </w:r>
          </w:p>
        </w:tc>
        <w:tc>
          <w:tcPr>
            <w:tcW w:w="1430" w:type="dxa"/>
            <w:hideMark/>
          </w:tcPr>
          <w:p w14:paraId="0204EA5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-2 007 748,67</w:t>
            </w:r>
          </w:p>
        </w:tc>
      </w:tr>
      <w:tr w:rsidR="007F7794" w14:paraId="5D9E1630" w14:textId="77777777" w:rsidTr="00471989">
        <w:trPr>
          <w:cantSplit/>
        </w:trPr>
        <w:tc>
          <w:tcPr>
            <w:tcW w:w="714" w:type="dxa"/>
            <w:hideMark/>
          </w:tcPr>
          <w:p w14:paraId="40F65E5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3742</w:t>
            </w:r>
          </w:p>
        </w:tc>
        <w:tc>
          <w:tcPr>
            <w:tcW w:w="714" w:type="dxa"/>
            <w:hideMark/>
          </w:tcPr>
          <w:p w14:paraId="468F19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2904" w:type="dxa"/>
            <w:gridSpan w:val="2"/>
            <w:hideMark/>
          </w:tcPr>
          <w:p w14:paraId="7AE0D5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81" w:type="dxa"/>
            <w:hideMark/>
          </w:tcPr>
          <w:p w14:paraId="1E791BD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272D9C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2067</w:t>
            </w:r>
          </w:p>
        </w:tc>
        <w:tc>
          <w:tcPr>
            <w:tcW w:w="1638" w:type="dxa"/>
            <w:hideMark/>
          </w:tcPr>
          <w:p w14:paraId="1BCCAC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1061007900001</w:t>
            </w:r>
          </w:p>
        </w:tc>
        <w:tc>
          <w:tcPr>
            <w:tcW w:w="1430" w:type="dxa"/>
            <w:hideMark/>
          </w:tcPr>
          <w:p w14:paraId="15FB1D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-1,82</w:t>
            </w:r>
          </w:p>
        </w:tc>
      </w:tr>
      <w:tr w:rsidR="007F7794" w14:paraId="047C1314" w14:textId="77777777" w:rsidTr="00471989">
        <w:trPr>
          <w:cantSplit/>
        </w:trPr>
        <w:tc>
          <w:tcPr>
            <w:tcW w:w="714" w:type="dxa"/>
            <w:hideMark/>
          </w:tcPr>
          <w:p w14:paraId="14C6058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0BCF00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2904" w:type="dxa"/>
            <w:gridSpan w:val="2"/>
            <w:hideMark/>
          </w:tcPr>
          <w:p w14:paraId="1F6392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181" w:type="dxa"/>
            <w:hideMark/>
          </w:tcPr>
          <w:p w14:paraId="49E837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6CB3623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</w:tcPr>
          <w:p w14:paraId="38CB9E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30" w:type="dxa"/>
            <w:hideMark/>
          </w:tcPr>
          <w:p w14:paraId="7689187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-4 064 024,51</w:t>
            </w:r>
          </w:p>
        </w:tc>
      </w:tr>
      <w:tr w:rsidR="007F7794" w14:paraId="101C471E" w14:textId="77777777" w:rsidTr="00471989">
        <w:trPr>
          <w:cantSplit/>
        </w:trPr>
        <w:tc>
          <w:tcPr>
            <w:tcW w:w="714" w:type="dxa"/>
            <w:hideMark/>
          </w:tcPr>
          <w:p w14:paraId="26F4A0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3742</w:t>
            </w:r>
          </w:p>
        </w:tc>
        <w:tc>
          <w:tcPr>
            <w:tcW w:w="714" w:type="dxa"/>
            <w:hideMark/>
          </w:tcPr>
          <w:p w14:paraId="11B7D45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2904" w:type="dxa"/>
            <w:gridSpan w:val="2"/>
            <w:hideMark/>
          </w:tcPr>
          <w:p w14:paraId="5458EF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1181" w:type="dxa"/>
            <w:hideMark/>
          </w:tcPr>
          <w:p w14:paraId="72E63E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05EB4D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767</w:t>
            </w:r>
          </w:p>
        </w:tc>
        <w:tc>
          <w:tcPr>
            <w:tcW w:w="1638" w:type="dxa"/>
            <w:hideMark/>
          </w:tcPr>
          <w:p w14:paraId="2F00D1B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1061007900001</w:t>
            </w:r>
          </w:p>
        </w:tc>
        <w:tc>
          <w:tcPr>
            <w:tcW w:w="1430" w:type="dxa"/>
            <w:hideMark/>
          </w:tcPr>
          <w:p w14:paraId="4D7B59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6 071 775,00</w:t>
            </w:r>
          </w:p>
        </w:tc>
      </w:tr>
    </w:tbl>
    <w:p w14:paraId="27E11354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0AF57A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žádá o přesun rozpočtovaných výdajů z ORJ 20 na ORJ 7 v celkové výši 6 071 775,00 Kč v rámci projektu "Opatření pro regeneraci stanovišť předmětů ochrany v přírodní rezervaci Vrbenské rybníky na rybnících Domin a Bažina" z důvodu víceprací schválených usn. č. 169/2021/ZK-7 ze dne 20. 5.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1C28F3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663"/>
        <w:gridCol w:w="603"/>
        <w:gridCol w:w="1638"/>
        <w:gridCol w:w="1293"/>
        <w:gridCol w:w="1019"/>
      </w:tblGrid>
      <w:tr w:rsidR="007F7794" w14:paraId="78BB66C0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7FFCF9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16" w:type="dxa"/>
            <w:gridSpan w:val="5"/>
            <w:hideMark/>
          </w:tcPr>
          <w:p w14:paraId="270B54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169/R</w:t>
            </w:r>
          </w:p>
        </w:tc>
      </w:tr>
      <w:tr w:rsidR="007F7794" w14:paraId="504ED15B" w14:textId="77777777" w:rsidTr="00471989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4861DD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907" w:type="dxa"/>
            <w:gridSpan w:val="3"/>
            <w:vAlign w:val="center"/>
            <w:hideMark/>
          </w:tcPr>
          <w:p w14:paraId="6D68D9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A73283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EDAE8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F0510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599ABFC0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7AC26E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00946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2122</w:t>
            </w:r>
          </w:p>
        </w:tc>
        <w:tc>
          <w:tcPr>
            <w:tcW w:w="3193" w:type="dxa"/>
            <w:gridSpan w:val="2"/>
            <w:hideMark/>
          </w:tcPr>
          <w:p w14:paraId="4EF014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Odvody příspěvkových organizací</w:t>
            </w:r>
          </w:p>
        </w:tc>
        <w:tc>
          <w:tcPr>
            <w:tcW w:w="603" w:type="dxa"/>
            <w:hideMark/>
          </w:tcPr>
          <w:p w14:paraId="6B47B8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1638" w:type="dxa"/>
            <w:hideMark/>
          </w:tcPr>
          <w:p w14:paraId="397EAB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403208</w:t>
            </w:r>
          </w:p>
        </w:tc>
        <w:tc>
          <w:tcPr>
            <w:tcW w:w="1293" w:type="dxa"/>
            <w:hideMark/>
          </w:tcPr>
          <w:p w14:paraId="4B821C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70 750,00</w:t>
            </w:r>
          </w:p>
        </w:tc>
      </w:tr>
      <w:tr w:rsidR="007F7794" w14:paraId="72E8FD50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0BB04B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1AFA8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3193" w:type="dxa"/>
            <w:gridSpan w:val="2"/>
            <w:hideMark/>
          </w:tcPr>
          <w:p w14:paraId="0AEFA5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26A806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703BB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9125063000000</w:t>
            </w:r>
          </w:p>
        </w:tc>
        <w:tc>
          <w:tcPr>
            <w:tcW w:w="1293" w:type="dxa"/>
            <w:hideMark/>
          </w:tcPr>
          <w:p w14:paraId="053590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76 062,00</w:t>
            </w:r>
          </w:p>
        </w:tc>
      </w:tr>
      <w:tr w:rsidR="007F7794" w14:paraId="24975D08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F4AE6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77EEF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4BBF9D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11154B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790A46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9108000000000</w:t>
            </w:r>
          </w:p>
        </w:tc>
        <w:tc>
          <w:tcPr>
            <w:tcW w:w="1293" w:type="dxa"/>
            <w:hideMark/>
          </w:tcPr>
          <w:p w14:paraId="1A50B0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-3 237,00</w:t>
            </w:r>
          </w:p>
        </w:tc>
      </w:tr>
      <w:tr w:rsidR="007F7794" w14:paraId="509D0B22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DD8B08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CF8325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38AFCF2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4BABEB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D788A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9109000000000</w:t>
            </w:r>
          </w:p>
        </w:tc>
        <w:tc>
          <w:tcPr>
            <w:tcW w:w="1293" w:type="dxa"/>
            <w:hideMark/>
          </w:tcPr>
          <w:p w14:paraId="345C365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-575,00</w:t>
            </w:r>
          </w:p>
        </w:tc>
      </w:tr>
      <w:tr w:rsidR="007F7794" w14:paraId="131E642E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33C0F0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BCF38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27A522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052F77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08F9D6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739E18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-500,00</w:t>
            </w:r>
          </w:p>
        </w:tc>
      </w:tr>
      <w:tr w:rsidR="007F7794" w14:paraId="35A18A10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FF5FA6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A94E6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5361</w:t>
            </w:r>
          </w:p>
        </w:tc>
        <w:tc>
          <w:tcPr>
            <w:tcW w:w="3193" w:type="dxa"/>
            <w:gridSpan w:val="2"/>
            <w:hideMark/>
          </w:tcPr>
          <w:p w14:paraId="6D5D05C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24B3DF1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23814A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3206456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-1 000,00</w:t>
            </w:r>
          </w:p>
        </w:tc>
      </w:tr>
    </w:tbl>
    <w:p w14:paraId="113A5524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5E10AF1" w14:textId="77777777" w:rsidR="007F7794" w:rsidRPr="00522BB2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úpravu rozpočtu z důvodu koupě pozemku v k. ú. Dačice pro Střední školu technickou a obchodní, Dačice, Strojírenská 304. Koupě pozemku byla schválena usn. č. 191/2021/ZK-7 ze dne 20. 5. 2021. Na úhradu této koupě pozemku byl příspěvkové organizaci uložen odvod z investičního fondu do rozpočtu Jihočeského kraje na základě usn. č. 563/2021/RK-17 ze dne 13. 5.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56D704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8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03"/>
        <w:gridCol w:w="859"/>
        <w:gridCol w:w="1364"/>
      </w:tblGrid>
      <w:tr w:rsidR="007F7794" w14:paraId="3BEB5B3C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727849F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024" w:type="dxa"/>
            <w:gridSpan w:val="5"/>
            <w:hideMark/>
          </w:tcPr>
          <w:p w14:paraId="0BBBBA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170/R</w:t>
            </w:r>
          </w:p>
        </w:tc>
      </w:tr>
      <w:tr w:rsidR="007F7794" w14:paraId="3D790039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4F17E7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322EA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D9C2E3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BA5C7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1EFCD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07A419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5A593845" w14:textId="77777777" w:rsidTr="00471989">
        <w:trPr>
          <w:cantSplit/>
        </w:trPr>
        <w:tc>
          <w:tcPr>
            <w:tcW w:w="714" w:type="dxa"/>
          </w:tcPr>
          <w:p w14:paraId="660A5B6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366170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31E64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FF4599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6C1E15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942</w:t>
            </w:r>
          </w:p>
        </w:tc>
        <w:tc>
          <w:tcPr>
            <w:tcW w:w="859" w:type="dxa"/>
          </w:tcPr>
          <w:p w14:paraId="593DF8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3961071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2 394 760,00</w:t>
            </w:r>
          </w:p>
        </w:tc>
      </w:tr>
      <w:tr w:rsidR="007F7794" w14:paraId="1974390C" w14:textId="77777777" w:rsidTr="00471989">
        <w:trPr>
          <w:cantSplit/>
        </w:trPr>
        <w:tc>
          <w:tcPr>
            <w:tcW w:w="714" w:type="dxa"/>
            <w:hideMark/>
          </w:tcPr>
          <w:p w14:paraId="2BD09D2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7D291B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CFF01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DE9BE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1B4F719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51C60E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401502</w:t>
            </w:r>
          </w:p>
        </w:tc>
        <w:tc>
          <w:tcPr>
            <w:tcW w:w="1364" w:type="dxa"/>
            <w:hideMark/>
          </w:tcPr>
          <w:p w14:paraId="3623E0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2 394 760,00</w:t>
            </w:r>
          </w:p>
        </w:tc>
      </w:tr>
    </w:tbl>
    <w:p w14:paraId="1ABD3EA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19567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zdravotnictví navrhuje rozpočtové opatření, kterým dojde k navýšení příjmů a výdajů rozpočtu. Prostředky jsou Ministerstvem zdravotnictví určeny jako neinvestiční transfer pro příspěvkovou organizaci Zdravotnická záchranná služba Jihočeského kraje k úhradě výdajů vynaložených na zjištění činností k připravenosti na řešení mimořádných událostí a krizových situací v souladu s § 20 a § 22 zákona č. 374/2011 Sb., o zdravotnické záchranné službě, ve znění pozdějších předpisů. Jedná se o doplatek neinvestičních finančních prostředků ze státního rozpočtu ČR na rok 2021 dle Rozhodnutí MZ ČR č. OKP/15/1102/2021.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C173694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8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03"/>
        <w:gridCol w:w="859"/>
        <w:gridCol w:w="1364"/>
      </w:tblGrid>
      <w:tr w:rsidR="007F7794" w14:paraId="5D1B4404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71957E5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6024" w:type="dxa"/>
            <w:gridSpan w:val="5"/>
            <w:hideMark/>
          </w:tcPr>
          <w:p w14:paraId="0F1CC0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171/R</w:t>
            </w:r>
          </w:p>
        </w:tc>
      </w:tr>
      <w:tr w:rsidR="007F7794" w14:paraId="0A46E177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7A0D25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555DDA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A25C7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650620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4CE94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1415255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01D2ABC0" w14:textId="77777777" w:rsidTr="00471989">
        <w:trPr>
          <w:cantSplit/>
        </w:trPr>
        <w:tc>
          <w:tcPr>
            <w:tcW w:w="714" w:type="dxa"/>
          </w:tcPr>
          <w:p w14:paraId="5C4437B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40197A9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C818F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1686A3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35025</w:t>
            </w:r>
          </w:p>
        </w:tc>
        <w:tc>
          <w:tcPr>
            <w:tcW w:w="603" w:type="dxa"/>
            <w:hideMark/>
          </w:tcPr>
          <w:p w14:paraId="1DBFB8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942</w:t>
            </w:r>
          </w:p>
        </w:tc>
        <w:tc>
          <w:tcPr>
            <w:tcW w:w="859" w:type="dxa"/>
          </w:tcPr>
          <w:p w14:paraId="5F148A1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3201958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4 083 952,00</w:t>
            </w:r>
          </w:p>
        </w:tc>
      </w:tr>
      <w:tr w:rsidR="007F7794" w14:paraId="05DD9E26" w14:textId="77777777" w:rsidTr="00471989">
        <w:trPr>
          <w:cantSplit/>
        </w:trPr>
        <w:tc>
          <w:tcPr>
            <w:tcW w:w="714" w:type="dxa"/>
            <w:hideMark/>
          </w:tcPr>
          <w:p w14:paraId="0A13855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3539</w:t>
            </w:r>
          </w:p>
        </w:tc>
        <w:tc>
          <w:tcPr>
            <w:tcW w:w="714" w:type="dxa"/>
            <w:hideMark/>
          </w:tcPr>
          <w:p w14:paraId="29EF5B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E8FBE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B9DAD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35025</w:t>
            </w:r>
          </w:p>
        </w:tc>
        <w:tc>
          <w:tcPr>
            <w:tcW w:w="603" w:type="dxa"/>
            <w:hideMark/>
          </w:tcPr>
          <w:p w14:paraId="7B27763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33EE9FC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406502</w:t>
            </w:r>
          </w:p>
        </w:tc>
        <w:tc>
          <w:tcPr>
            <w:tcW w:w="1364" w:type="dxa"/>
            <w:hideMark/>
          </w:tcPr>
          <w:p w14:paraId="64755F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4 083 952,00</w:t>
            </w:r>
          </w:p>
        </w:tc>
      </w:tr>
    </w:tbl>
    <w:p w14:paraId="2208D9D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9901BD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zdravotnictví navrhuje rozpočtové opatření, kterým dojde k navýšení příjmů a výdajů rozpočtu, a to v souladu s rozhodnutím Ministerstva zdravotnictví č. j. MZDR 15305/2021-2/CAU ze dne 13. 4. 2021. Jedná se o poskytnutí státní dotace pro Psychiatrickou léčebnu Lnáře na podporu mimořádného finančního ohodnocení zaměstnanců poskytovatelů lůžkové péče v souvislosti s epidemií COVID-19 pro rok 2021 (za období 1. 10. 2020 – 28. 2. 2021) v rámci mimořádného dotačního řízení číslo 187/2021/COVID/CAU. Žádost do dotačního programu byla podána v souladu s usnesením č. 274/2021/RK-13 ze dne 25. 3.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0E48F3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663"/>
        <w:gridCol w:w="603"/>
        <w:gridCol w:w="1638"/>
        <w:gridCol w:w="1293"/>
        <w:gridCol w:w="1019"/>
      </w:tblGrid>
      <w:tr w:rsidR="007F7794" w14:paraId="2537BA83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B563B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16" w:type="dxa"/>
            <w:gridSpan w:val="5"/>
            <w:hideMark/>
          </w:tcPr>
          <w:p w14:paraId="462F72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172/R</w:t>
            </w:r>
          </w:p>
        </w:tc>
      </w:tr>
      <w:tr w:rsidR="007F7794" w14:paraId="6D1A2C61" w14:textId="77777777" w:rsidTr="00471989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65FB00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907" w:type="dxa"/>
            <w:gridSpan w:val="3"/>
            <w:vAlign w:val="center"/>
            <w:hideMark/>
          </w:tcPr>
          <w:p w14:paraId="69451D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B8581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BC54B0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ADD769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7BEE9418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0257C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592CC10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2122</w:t>
            </w:r>
          </w:p>
        </w:tc>
        <w:tc>
          <w:tcPr>
            <w:tcW w:w="3193" w:type="dxa"/>
            <w:gridSpan w:val="2"/>
            <w:hideMark/>
          </w:tcPr>
          <w:p w14:paraId="24F51A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Odvody příspěvkových organizací</w:t>
            </w:r>
          </w:p>
        </w:tc>
        <w:tc>
          <w:tcPr>
            <w:tcW w:w="603" w:type="dxa"/>
            <w:hideMark/>
          </w:tcPr>
          <w:p w14:paraId="69F84A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941</w:t>
            </w:r>
          </w:p>
        </w:tc>
        <w:tc>
          <w:tcPr>
            <w:tcW w:w="1638" w:type="dxa"/>
            <w:hideMark/>
          </w:tcPr>
          <w:p w14:paraId="755CE9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401502</w:t>
            </w:r>
          </w:p>
        </w:tc>
        <w:tc>
          <w:tcPr>
            <w:tcW w:w="1293" w:type="dxa"/>
            <w:hideMark/>
          </w:tcPr>
          <w:p w14:paraId="086A954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331 500,00</w:t>
            </w:r>
          </w:p>
        </w:tc>
      </w:tr>
      <w:tr w:rsidR="007F7794" w14:paraId="2710DE5C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AB456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374C6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3193" w:type="dxa"/>
            <w:gridSpan w:val="2"/>
            <w:hideMark/>
          </w:tcPr>
          <w:p w14:paraId="71DDFCC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6C36DF9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02B9A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9125062000000</w:t>
            </w:r>
          </w:p>
        </w:tc>
        <w:tc>
          <w:tcPr>
            <w:tcW w:w="1293" w:type="dxa"/>
            <w:hideMark/>
          </w:tcPr>
          <w:p w14:paraId="73E4AE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345 510,00</w:t>
            </w:r>
          </w:p>
        </w:tc>
      </w:tr>
      <w:tr w:rsidR="007F7794" w14:paraId="08E833BF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4D2F24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49420A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61B5074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78E4DE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7F2B29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9108000000000</w:t>
            </w:r>
          </w:p>
        </w:tc>
        <w:tc>
          <w:tcPr>
            <w:tcW w:w="1293" w:type="dxa"/>
            <w:hideMark/>
          </w:tcPr>
          <w:p w14:paraId="35F166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-4 750,00</w:t>
            </w:r>
          </w:p>
        </w:tc>
      </w:tr>
      <w:tr w:rsidR="007F7794" w14:paraId="58A80B85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4F15D0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2EC752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145610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44B2FB9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2169EE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9109000000000</w:t>
            </w:r>
          </w:p>
        </w:tc>
        <w:tc>
          <w:tcPr>
            <w:tcW w:w="1293" w:type="dxa"/>
            <w:hideMark/>
          </w:tcPr>
          <w:p w14:paraId="77DC47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-7 260,00</w:t>
            </w:r>
          </w:p>
        </w:tc>
      </w:tr>
      <w:tr w:rsidR="007F7794" w14:paraId="24570DB0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41CED0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6140BA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5361</w:t>
            </w:r>
          </w:p>
        </w:tc>
        <w:tc>
          <w:tcPr>
            <w:tcW w:w="3193" w:type="dxa"/>
            <w:gridSpan w:val="2"/>
            <w:hideMark/>
          </w:tcPr>
          <w:p w14:paraId="3A11162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3C8BF7B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60AAF2A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192B11D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-2 000,00</w:t>
            </w:r>
          </w:p>
        </w:tc>
      </w:tr>
    </w:tbl>
    <w:p w14:paraId="3AB4EA7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937C5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zdravotnictví navrhuje rozpočtové opatření na úpravu rozpočtu z důvodu koupě pozemkové parcely KN č. 5625 o výměře 663 m</w:t>
      </w:r>
      <w:r w:rsidRPr="00447841">
        <w:rPr>
          <w:rFonts w:ascii="Arial" w:hAnsi="Arial" w:cs="Arial"/>
          <w:color w:val="000000"/>
          <w:szCs w:val="20"/>
          <w:vertAlign w:val="superscript"/>
        </w:rPr>
        <w:t>2</w:t>
      </w:r>
      <w:r>
        <w:rPr>
          <w:rFonts w:ascii="Arial" w:hAnsi="Arial" w:cs="Arial"/>
          <w:color w:val="000000"/>
          <w:szCs w:val="20"/>
        </w:rPr>
        <w:t xml:space="preserve">, oddělenou dosud nezapsaným geometrickým plánem č. 1912-50/2021 z pozemku stavební parcely KN st. 796/1 v k. ú. Volary pro Zdravotnickou záchrannou službu Jihočeského kraje, České Budějovice, B. Němcové 1931/6. Věcný materiál na schválení této koupě je předložen radě kraje dne 3. 6. 2021 (návrh č. 634/RK/21) a zastupitelstvu kraje dne 24. 6. 2021. Příspěvkové organizaci byl na základě usnesení č. 518/2021/RK-17 ze dne 13. 5. 2021 uložen odvod z fondu investic do rozpočtu Jihočeského kraje ve výši 331 500,- Kč k pořízení výše uvedeného majetku.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A152C4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2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1638"/>
        <w:gridCol w:w="1297"/>
      </w:tblGrid>
      <w:tr w:rsidR="007F7794" w14:paraId="3F15D89F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594FAA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280" w:type="dxa"/>
            <w:gridSpan w:val="5"/>
            <w:hideMark/>
          </w:tcPr>
          <w:p w14:paraId="605F323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173/R</w:t>
            </w:r>
          </w:p>
        </w:tc>
      </w:tr>
      <w:tr w:rsidR="007F7794" w14:paraId="34616B7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44241C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386786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696B8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F1E5F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B322B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6EC91CC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AEAE1C4" w14:textId="77777777" w:rsidTr="00471989">
        <w:trPr>
          <w:cantSplit/>
        </w:trPr>
        <w:tc>
          <w:tcPr>
            <w:tcW w:w="714" w:type="dxa"/>
            <w:hideMark/>
          </w:tcPr>
          <w:p w14:paraId="18655DA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03C573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48FF28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7FB3E39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475</w:t>
            </w:r>
          </w:p>
        </w:tc>
        <w:tc>
          <w:tcPr>
            <w:tcW w:w="637" w:type="dxa"/>
            <w:hideMark/>
          </w:tcPr>
          <w:p w14:paraId="332FE5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F84A6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7" w:type="dxa"/>
            <w:hideMark/>
          </w:tcPr>
          <w:p w14:paraId="2EF793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-850 000,00</w:t>
            </w:r>
          </w:p>
        </w:tc>
      </w:tr>
      <w:tr w:rsidR="007F7794" w14:paraId="021CCEBA" w14:textId="77777777" w:rsidTr="00471989">
        <w:trPr>
          <w:cantSplit/>
        </w:trPr>
        <w:tc>
          <w:tcPr>
            <w:tcW w:w="714" w:type="dxa"/>
            <w:hideMark/>
          </w:tcPr>
          <w:p w14:paraId="4FE419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3513</w:t>
            </w:r>
          </w:p>
        </w:tc>
        <w:tc>
          <w:tcPr>
            <w:tcW w:w="714" w:type="dxa"/>
            <w:hideMark/>
          </w:tcPr>
          <w:p w14:paraId="7CC3B7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7B71BB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554186D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732</w:t>
            </w:r>
          </w:p>
        </w:tc>
        <w:tc>
          <w:tcPr>
            <w:tcW w:w="637" w:type="dxa"/>
            <w:hideMark/>
          </w:tcPr>
          <w:p w14:paraId="4DDFF4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953</w:t>
            </w:r>
          </w:p>
        </w:tc>
        <w:tc>
          <w:tcPr>
            <w:tcW w:w="1638" w:type="dxa"/>
          </w:tcPr>
          <w:p w14:paraId="23B963C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1A3519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850 000,00</w:t>
            </w:r>
          </w:p>
        </w:tc>
      </w:tr>
    </w:tbl>
    <w:p w14:paraId="2633798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FCA269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zdravotnictví předkládá návrh rozpočtového opatření na převod prostředků z ORJ 14 na ORJ 9 ve výši 850 tis. Kč, které nebyly vyčerpány v rámci dotačního programu Jihočeského kraje „Podpora zajištění lékařské pohotovostní služby na území Jihočeského kraje mimo území základní sítě pohotovostních služeb“. Pro tento dotační titul bylo na rok 2021 alokováno v rozpočtu Jihočeského kraje 5,1 mil. Kč. Pro formálně nesprávnou žádost, podanou jedním z žadatelů, nebyla alokace zcela vyčerpána. Nevyčerpané prostředky dotačního programu byly hodnotící komisí navrženy k využití ke stejnému účelu formou individuální dotace administrované odborem zdravotnictví. Návrh rozpočtového opatření je předkládán v souladu s věcnými materiály předkládanými na jednání rady kraje dne 3. 6. 2021 (návrh č. 669/RK/21) a zastupitelstva kraje dne 24. 6. 2021 (návrh č. 208/ZK/21).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936FA3F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840"/>
        <w:gridCol w:w="637"/>
        <w:gridCol w:w="1426"/>
        <w:gridCol w:w="2649"/>
      </w:tblGrid>
      <w:tr w:rsidR="007F7794" w14:paraId="1AA6B2C8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3D2B0D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552" w:type="dxa"/>
            <w:gridSpan w:val="4"/>
            <w:hideMark/>
          </w:tcPr>
          <w:p w14:paraId="37BAF71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174/R</w:t>
            </w:r>
          </w:p>
        </w:tc>
      </w:tr>
      <w:tr w:rsidR="007F7794" w14:paraId="2F17D60B" w14:textId="77777777" w:rsidTr="00471989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082572A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084" w:type="dxa"/>
            <w:gridSpan w:val="3"/>
            <w:vAlign w:val="center"/>
            <w:hideMark/>
          </w:tcPr>
          <w:p w14:paraId="1FAD56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7E5DF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28CBD7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E515C1F" w14:textId="77777777" w:rsidTr="00471989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407B3DD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3000C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370" w:type="dxa"/>
            <w:gridSpan w:val="2"/>
            <w:hideMark/>
          </w:tcPr>
          <w:p w14:paraId="43E917E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6046A0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1051</w:t>
            </w:r>
          </w:p>
        </w:tc>
        <w:tc>
          <w:tcPr>
            <w:tcW w:w="1426" w:type="dxa"/>
            <w:hideMark/>
          </w:tcPr>
          <w:p w14:paraId="1092E46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-1 092 690,00</w:t>
            </w:r>
          </w:p>
        </w:tc>
      </w:tr>
      <w:tr w:rsidR="007F7794" w14:paraId="0C711CCD" w14:textId="77777777" w:rsidTr="00471989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4247F2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6172</w:t>
            </w:r>
          </w:p>
        </w:tc>
        <w:tc>
          <w:tcPr>
            <w:tcW w:w="714" w:type="dxa"/>
            <w:hideMark/>
          </w:tcPr>
          <w:p w14:paraId="5D214A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2370" w:type="dxa"/>
            <w:gridSpan w:val="2"/>
            <w:hideMark/>
          </w:tcPr>
          <w:p w14:paraId="612217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637" w:type="dxa"/>
            <w:hideMark/>
          </w:tcPr>
          <w:p w14:paraId="73FB00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7F3E19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1 092 690,00</w:t>
            </w:r>
          </w:p>
        </w:tc>
      </w:tr>
    </w:tbl>
    <w:p w14:paraId="6A6AAF0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9C96F1F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převod uspořených investičních prostředků z důvodu vysoutěžení nižší ceny oproti rozpočtu v projektové dokumentaci z realizace akce "I/3 Velešín, křižovatka I/3 x III/15610 x MK" do rozpočtové rezervy kraje.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FB8A7FD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297"/>
      </w:tblGrid>
      <w:tr w:rsidR="007F7794" w14:paraId="3ED39427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A1189C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91" w:type="dxa"/>
            <w:gridSpan w:val="5"/>
            <w:hideMark/>
          </w:tcPr>
          <w:p w14:paraId="1DE03EB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175/R</w:t>
            </w:r>
          </w:p>
        </w:tc>
      </w:tr>
      <w:tr w:rsidR="007F7794" w14:paraId="5596C00C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55E77E8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CEEAD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B88D5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B85D0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7A65C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543378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43930E71" w14:textId="77777777" w:rsidTr="00471989">
        <w:trPr>
          <w:cantSplit/>
        </w:trPr>
        <w:tc>
          <w:tcPr>
            <w:tcW w:w="714" w:type="dxa"/>
          </w:tcPr>
          <w:p w14:paraId="13527A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5E3E00A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BAB31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1A43A5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34017</w:t>
            </w:r>
          </w:p>
        </w:tc>
        <w:tc>
          <w:tcPr>
            <w:tcW w:w="637" w:type="dxa"/>
            <w:hideMark/>
          </w:tcPr>
          <w:p w14:paraId="545F9D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1142</w:t>
            </w:r>
          </w:p>
        </w:tc>
        <w:tc>
          <w:tcPr>
            <w:tcW w:w="859" w:type="dxa"/>
          </w:tcPr>
          <w:p w14:paraId="7335E5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75B1DD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83 700,00</w:t>
            </w:r>
          </w:p>
        </w:tc>
      </w:tr>
      <w:tr w:rsidR="007F7794" w14:paraId="629F0CB4" w14:textId="77777777" w:rsidTr="00471989">
        <w:trPr>
          <w:cantSplit/>
        </w:trPr>
        <w:tc>
          <w:tcPr>
            <w:tcW w:w="714" w:type="dxa"/>
            <w:hideMark/>
          </w:tcPr>
          <w:p w14:paraId="7B9DECF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4990A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E28A57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8615BF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34017</w:t>
            </w:r>
          </w:p>
        </w:tc>
        <w:tc>
          <w:tcPr>
            <w:tcW w:w="637" w:type="dxa"/>
            <w:hideMark/>
          </w:tcPr>
          <w:p w14:paraId="7A12DF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122EA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401305</w:t>
            </w:r>
          </w:p>
        </w:tc>
        <w:tc>
          <w:tcPr>
            <w:tcW w:w="1297" w:type="dxa"/>
            <w:hideMark/>
          </w:tcPr>
          <w:p w14:paraId="7396289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83 700,00</w:t>
            </w:r>
          </w:p>
        </w:tc>
      </w:tr>
    </w:tbl>
    <w:p w14:paraId="0AB740E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3421D9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kultury a památkové péče navrhuje rozpočtové opatření z důvodu přijetí a vyplacení účelové neinvestiční dotace na základě rozhodnutí z Ministerstva kultury č. j. MK-S 4910/2021 ze dne 4. 5. 2021 z dotačního programu "Podpora projektů zaměřených na poskytování standardizovaných veřejných služeb muzeí a galerií, tematický okruh č. 1: „Zhotovení digitální obrazové prezentace …“ pro Jihočeské muzeum v Českých Budějovicích na projekt „Digitalizace vybraných předmětů divadelní sbírky Jihočeského muzea v Českých Budějovicích“.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A75CF6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1638"/>
        <w:gridCol w:w="1430"/>
      </w:tblGrid>
      <w:tr w:rsidR="007F7794" w14:paraId="2301B08C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64A22F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13" w:type="dxa"/>
            <w:gridSpan w:val="5"/>
            <w:hideMark/>
          </w:tcPr>
          <w:p w14:paraId="3D0925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176/R</w:t>
            </w:r>
          </w:p>
        </w:tc>
      </w:tr>
      <w:tr w:rsidR="007F7794" w14:paraId="3A3C168F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12DEB97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057DAC1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14018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304ECA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EF8B87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vAlign w:val="center"/>
            <w:hideMark/>
          </w:tcPr>
          <w:p w14:paraId="26CA4E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26DFEA2" w14:textId="77777777" w:rsidTr="00471989">
        <w:trPr>
          <w:cantSplit/>
        </w:trPr>
        <w:tc>
          <w:tcPr>
            <w:tcW w:w="714" w:type="dxa"/>
            <w:hideMark/>
          </w:tcPr>
          <w:p w14:paraId="2E3A3AA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0AE7DB5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7BD5D8C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55E9BA5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029E34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A58D7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30" w:type="dxa"/>
            <w:hideMark/>
          </w:tcPr>
          <w:p w14:paraId="0D5C8B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-1 663 880,00</w:t>
            </w:r>
          </w:p>
        </w:tc>
      </w:tr>
      <w:tr w:rsidR="007F7794" w14:paraId="2B5366DD" w14:textId="77777777" w:rsidTr="00471989">
        <w:trPr>
          <w:cantSplit/>
        </w:trPr>
        <w:tc>
          <w:tcPr>
            <w:tcW w:w="714" w:type="dxa"/>
            <w:hideMark/>
          </w:tcPr>
          <w:p w14:paraId="40CE4C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4551238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54CE0C5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7FBCA5A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032B99B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AB3BA6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9821000105002</w:t>
            </w:r>
          </w:p>
        </w:tc>
        <w:tc>
          <w:tcPr>
            <w:tcW w:w="1430" w:type="dxa"/>
            <w:hideMark/>
          </w:tcPr>
          <w:p w14:paraId="1C029D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248 300,00</w:t>
            </w:r>
          </w:p>
        </w:tc>
      </w:tr>
      <w:tr w:rsidR="007F7794" w14:paraId="3C4EB8F6" w14:textId="77777777" w:rsidTr="00471989">
        <w:trPr>
          <w:cantSplit/>
        </w:trPr>
        <w:tc>
          <w:tcPr>
            <w:tcW w:w="714" w:type="dxa"/>
            <w:hideMark/>
          </w:tcPr>
          <w:p w14:paraId="399DFEA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7D3E583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5BCB9E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2D9D06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7BFCED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13B67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9821000103070</w:t>
            </w:r>
          </w:p>
        </w:tc>
        <w:tc>
          <w:tcPr>
            <w:tcW w:w="1430" w:type="dxa"/>
            <w:hideMark/>
          </w:tcPr>
          <w:p w14:paraId="4F0CE23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300 000,00</w:t>
            </w:r>
          </w:p>
        </w:tc>
      </w:tr>
      <w:tr w:rsidR="007F7794" w14:paraId="2B015E08" w14:textId="77777777" w:rsidTr="00471989">
        <w:trPr>
          <w:cantSplit/>
        </w:trPr>
        <w:tc>
          <w:tcPr>
            <w:tcW w:w="714" w:type="dxa"/>
            <w:hideMark/>
          </w:tcPr>
          <w:p w14:paraId="331A87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1BCF831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02E5EDA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9DA7A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5DABBC5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2064E39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9821000106108</w:t>
            </w:r>
          </w:p>
        </w:tc>
        <w:tc>
          <w:tcPr>
            <w:tcW w:w="1430" w:type="dxa"/>
            <w:hideMark/>
          </w:tcPr>
          <w:p w14:paraId="597CFCF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500 000,00</w:t>
            </w:r>
          </w:p>
        </w:tc>
      </w:tr>
      <w:tr w:rsidR="007F7794" w14:paraId="1077EA4F" w14:textId="77777777" w:rsidTr="00471989">
        <w:trPr>
          <w:cantSplit/>
        </w:trPr>
        <w:tc>
          <w:tcPr>
            <w:tcW w:w="714" w:type="dxa"/>
            <w:hideMark/>
          </w:tcPr>
          <w:p w14:paraId="6E812BA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6C7387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271C1C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7C768E0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6B32F3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1CAE19F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9821000105035</w:t>
            </w:r>
          </w:p>
        </w:tc>
        <w:tc>
          <w:tcPr>
            <w:tcW w:w="1430" w:type="dxa"/>
            <w:hideMark/>
          </w:tcPr>
          <w:p w14:paraId="5E26C59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500 000,00</w:t>
            </w:r>
          </w:p>
        </w:tc>
      </w:tr>
      <w:tr w:rsidR="007F7794" w14:paraId="1E60D920" w14:textId="77777777" w:rsidTr="00471989">
        <w:trPr>
          <w:cantSplit/>
        </w:trPr>
        <w:tc>
          <w:tcPr>
            <w:tcW w:w="714" w:type="dxa"/>
            <w:hideMark/>
          </w:tcPr>
          <w:p w14:paraId="63649D1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25EC0E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6C0050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631CEE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414</w:t>
            </w:r>
          </w:p>
        </w:tc>
        <w:tc>
          <w:tcPr>
            <w:tcW w:w="637" w:type="dxa"/>
            <w:hideMark/>
          </w:tcPr>
          <w:p w14:paraId="67EEFB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564597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9821000102028</w:t>
            </w:r>
          </w:p>
        </w:tc>
        <w:tc>
          <w:tcPr>
            <w:tcW w:w="1430" w:type="dxa"/>
            <w:hideMark/>
          </w:tcPr>
          <w:p w14:paraId="46C8BF5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115 580,00</w:t>
            </w:r>
          </w:p>
        </w:tc>
      </w:tr>
    </w:tbl>
    <w:p w14:paraId="047671C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EF787E7" w14:textId="77777777" w:rsidR="007F7794" w:rsidRPr="00522BB2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– rozdělení finančních prostředků pro jednotlivé žadatele v dotačním programu Podpora školství, 1. výzva pro rok 2021 v celkové částce 1 663 880,- Kč na základě usnesení č. 113/2021/ZK-6 ze dne 29. 4.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92593FF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08"/>
        <w:gridCol w:w="525"/>
        <w:gridCol w:w="637"/>
        <w:gridCol w:w="1638"/>
        <w:gridCol w:w="1297"/>
      </w:tblGrid>
      <w:tr w:rsidR="007F7794" w14:paraId="26866808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01AB40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03" w:type="dxa"/>
            <w:gridSpan w:val="5"/>
            <w:hideMark/>
          </w:tcPr>
          <w:p w14:paraId="21D2940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177/R</w:t>
            </w:r>
          </w:p>
        </w:tc>
      </w:tr>
      <w:tr w:rsidR="007F7794" w14:paraId="5B58793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0D51B2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52" w:type="dxa"/>
            <w:gridSpan w:val="3"/>
            <w:vAlign w:val="center"/>
            <w:hideMark/>
          </w:tcPr>
          <w:p w14:paraId="124B0F6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49A0D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4F74FE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EC06C3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57044F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7F92D3C9" w14:textId="77777777" w:rsidTr="00471989">
        <w:trPr>
          <w:cantSplit/>
        </w:trPr>
        <w:tc>
          <w:tcPr>
            <w:tcW w:w="714" w:type="dxa"/>
            <w:hideMark/>
          </w:tcPr>
          <w:p w14:paraId="6C2FED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05C0E1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38" w:type="dxa"/>
            <w:gridSpan w:val="2"/>
            <w:hideMark/>
          </w:tcPr>
          <w:p w14:paraId="53A0638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B170C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433</w:t>
            </w:r>
          </w:p>
        </w:tc>
        <w:tc>
          <w:tcPr>
            <w:tcW w:w="637" w:type="dxa"/>
            <w:hideMark/>
          </w:tcPr>
          <w:p w14:paraId="4E43CD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1A3DA0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7" w:type="dxa"/>
            <w:hideMark/>
          </w:tcPr>
          <w:p w14:paraId="494538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-126 893,00</w:t>
            </w:r>
          </w:p>
        </w:tc>
      </w:tr>
      <w:tr w:rsidR="007F7794" w14:paraId="6643E600" w14:textId="77777777" w:rsidTr="00471989">
        <w:trPr>
          <w:cantSplit/>
        </w:trPr>
        <w:tc>
          <w:tcPr>
            <w:tcW w:w="714" w:type="dxa"/>
            <w:hideMark/>
          </w:tcPr>
          <w:p w14:paraId="3ED3C19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2143</w:t>
            </w:r>
          </w:p>
        </w:tc>
        <w:tc>
          <w:tcPr>
            <w:tcW w:w="714" w:type="dxa"/>
            <w:hideMark/>
          </w:tcPr>
          <w:p w14:paraId="5CB612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3938" w:type="dxa"/>
            <w:gridSpan w:val="2"/>
            <w:hideMark/>
          </w:tcPr>
          <w:p w14:paraId="4FEF7F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nefin. podnik. subjekt.-PO</w:t>
            </w:r>
          </w:p>
        </w:tc>
        <w:tc>
          <w:tcPr>
            <w:tcW w:w="525" w:type="dxa"/>
            <w:hideMark/>
          </w:tcPr>
          <w:p w14:paraId="31F2A0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433</w:t>
            </w:r>
          </w:p>
        </w:tc>
        <w:tc>
          <w:tcPr>
            <w:tcW w:w="637" w:type="dxa"/>
            <w:hideMark/>
          </w:tcPr>
          <w:p w14:paraId="43F2398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E96F6F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7" w:type="dxa"/>
            <w:hideMark/>
          </w:tcPr>
          <w:p w14:paraId="408C6D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126 893,00</w:t>
            </w:r>
          </w:p>
        </w:tc>
      </w:tr>
    </w:tbl>
    <w:p w14:paraId="55DB8BB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8C56D4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– rozdělení finančních prostředků pro jednotlivé žadatele v dotačním programu Podpora cestovního ruchu, 1. výzva pro rok 2021 v celkové částce 126 893,- Kč na základě usnesení č. 180/2021/ZK-7 ze dne 20. 5.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CEBF15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1638"/>
        <w:gridCol w:w="1430"/>
      </w:tblGrid>
      <w:tr w:rsidR="007F7794" w14:paraId="1C362B3C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2954BE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13" w:type="dxa"/>
            <w:gridSpan w:val="5"/>
            <w:hideMark/>
          </w:tcPr>
          <w:p w14:paraId="748E8FF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178/R</w:t>
            </w:r>
          </w:p>
        </w:tc>
      </w:tr>
      <w:tr w:rsidR="007F7794" w14:paraId="33E36C7E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652566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66D279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37BDDB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1F498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F8E58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vAlign w:val="center"/>
            <w:hideMark/>
          </w:tcPr>
          <w:p w14:paraId="62DF84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A211238" w14:textId="77777777" w:rsidTr="00471989">
        <w:trPr>
          <w:cantSplit/>
        </w:trPr>
        <w:tc>
          <w:tcPr>
            <w:tcW w:w="714" w:type="dxa"/>
            <w:hideMark/>
          </w:tcPr>
          <w:p w14:paraId="36C5F4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634339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24EEEAA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7CABE15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68F122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5CEC6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30" w:type="dxa"/>
            <w:hideMark/>
          </w:tcPr>
          <w:p w14:paraId="689BBFF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-3 634 615,50</w:t>
            </w:r>
          </w:p>
        </w:tc>
      </w:tr>
      <w:tr w:rsidR="007F7794" w14:paraId="1AE82E92" w14:textId="77777777" w:rsidTr="00471989">
        <w:trPr>
          <w:cantSplit/>
        </w:trPr>
        <w:tc>
          <w:tcPr>
            <w:tcW w:w="714" w:type="dxa"/>
            <w:hideMark/>
          </w:tcPr>
          <w:p w14:paraId="21C4C8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55A639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47AB25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0BD5AE5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1F8E38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2E1626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9821002103084</w:t>
            </w:r>
          </w:p>
        </w:tc>
        <w:tc>
          <w:tcPr>
            <w:tcW w:w="1430" w:type="dxa"/>
            <w:hideMark/>
          </w:tcPr>
          <w:p w14:paraId="22D6863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594 907,50</w:t>
            </w:r>
          </w:p>
        </w:tc>
      </w:tr>
      <w:tr w:rsidR="007F7794" w14:paraId="3549F599" w14:textId="77777777" w:rsidTr="00471989">
        <w:trPr>
          <w:cantSplit/>
        </w:trPr>
        <w:tc>
          <w:tcPr>
            <w:tcW w:w="714" w:type="dxa"/>
            <w:hideMark/>
          </w:tcPr>
          <w:p w14:paraId="584F66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2212</w:t>
            </w:r>
          </w:p>
        </w:tc>
        <w:tc>
          <w:tcPr>
            <w:tcW w:w="714" w:type="dxa"/>
            <w:hideMark/>
          </w:tcPr>
          <w:p w14:paraId="790F2B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5614242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5DBC6B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20676F5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B28257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9821002103024</w:t>
            </w:r>
          </w:p>
        </w:tc>
        <w:tc>
          <w:tcPr>
            <w:tcW w:w="1430" w:type="dxa"/>
            <w:hideMark/>
          </w:tcPr>
          <w:p w14:paraId="0E32288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637 000,00</w:t>
            </w:r>
          </w:p>
        </w:tc>
      </w:tr>
      <w:tr w:rsidR="007F7794" w14:paraId="1E37A38E" w14:textId="77777777" w:rsidTr="00471989">
        <w:trPr>
          <w:cantSplit/>
        </w:trPr>
        <w:tc>
          <w:tcPr>
            <w:tcW w:w="714" w:type="dxa"/>
            <w:hideMark/>
          </w:tcPr>
          <w:p w14:paraId="715FC2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1BB52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0A66CC2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24B345F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0C901C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F9C1D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9821002103088</w:t>
            </w:r>
          </w:p>
        </w:tc>
        <w:tc>
          <w:tcPr>
            <w:tcW w:w="1430" w:type="dxa"/>
            <w:hideMark/>
          </w:tcPr>
          <w:p w14:paraId="732CF17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1 500 000,00</w:t>
            </w:r>
          </w:p>
        </w:tc>
      </w:tr>
      <w:tr w:rsidR="007F7794" w14:paraId="2B29904D" w14:textId="77777777" w:rsidTr="00471989">
        <w:trPr>
          <w:cantSplit/>
        </w:trPr>
        <w:tc>
          <w:tcPr>
            <w:tcW w:w="714" w:type="dxa"/>
            <w:hideMark/>
          </w:tcPr>
          <w:p w14:paraId="578A47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EE57C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74E5F8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356E4F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63FF19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C7816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9821002103086</w:t>
            </w:r>
          </w:p>
        </w:tc>
        <w:tc>
          <w:tcPr>
            <w:tcW w:w="1430" w:type="dxa"/>
            <w:hideMark/>
          </w:tcPr>
          <w:p w14:paraId="361052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340 000,00</w:t>
            </w:r>
          </w:p>
        </w:tc>
      </w:tr>
      <w:tr w:rsidR="007F7794" w14:paraId="5BF356F6" w14:textId="77777777" w:rsidTr="00471989">
        <w:trPr>
          <w:cantSplit/>
        </w:trPr>
        <w:tc>
          <w:tcPr>
            <w:tcW w:w="714" w:type="dxa"/>
            <w:hideMark/>
          </w:tcPr>
          <w:p w14:paraId="749194F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100BB9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2CD8E06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1724EA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459</w:t>
            </w:r>
          </w:p>
        </w:tc>
        <w:tc>
          <w:tcPr>
            <w:tcW w:w="637" w:type="dxa"/>
            <w:hideMark/>
          </w:tcPr>
          <w:p w14:paraId="7E5303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51B11F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9821002105035</w:t>
            </w:r>
          </w:p>
        </w:tc>
        <w:tc>
          <w:tcPr>
            <w:tcW w:w="1430" w:type="dxa"/>
            <w:hideMark/>
          </w:tcPr>
          <w:p w14:paraId="131306A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562 708,00</w:t>
            </w:r>
          </w:p>
        </w:tc>
      </w:tr>
    </w:tbl>
    <w:p w14:paraId="215C05D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58E73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– rozdělení finančních prostředků pro jednotlivé žadatele v dotačním programu Podpora oprav a rekonstrukcí místních komunikací, 1. výzva pro rok 2021 v celkové částce 3 634 615,50 Kč na základě usnesení č. 181/2021/ZK-7 ze dne 20. 5.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7AB083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97"/>
        <w:gridCol w:w="525"/>
        <w:gridCol w:w="637"/>
        <w:gridCol w:w="1638"/>
        <w:gridCol w:w="1297"/>
      </w:tblGrid>
      <w:tr w:rsidR="007F7794" w14:paraId="2F44E84D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4766FA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492" w:type="dxa"/>
            <w:gridSpan w:val="5"/>
            <w:hideMark/>
          </w:tcPr>
          <w:p w14:paraId="54AA95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179/R</w:t>
            </w:r>
          </w:p>
        </w:tc>
      </w:tr>
      <w:tr w:rsidR="007F7794" w14:paraId="29B4B398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0190ACB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41" w:type="dxa"/>
            <w:gridSpan w:val="3"/>
            <w:vAlign w:val="center"/>
            <w:hideMark/>
          </w:tcPr>
          <w:p w14:paraId="263E9AA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AC0F9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83EE4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FD498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29D9F5B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0918C03B" w14:textId="77777777" w:rsidTr="00471989">
        <w:trPr>
          <w:cantSplit/>
        </w:trPr>
        <w:tc>
          <w:tcPr>
            <w:tcW w:w="714" w:type="dxa"/>
            <w:hideMark/>
          </w:tcPr>
          <w:p w14:paraId="145A8B9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70A9CA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27" w:type="dxa"/>
            <w:gridSpan w:val="2"/>
            <w:hideMark/>
          </w:tcPr>
          <w:p w14:paraId="3CC1653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62542EE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465</w:t>
            </w:r>
          </w:p>
        </w:tc>
        <w:tc>
          <w:tcPr>
            <w:tcW w:w="637" w:type="dxa"/>
            <w:hideMark/>
          </w:tcPr>
          <w:p w14:paraId="5298BB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861A85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7" w:type="dxa"/>
            <w:hideMark/>
          </w:tcPr>
          <w:p w14:paraId="6583B73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-189 000,00</w:t>
            </w:r>
          </w:p>
        </w:tc>
      </w:tr>
      <w:tr w:rsidR="007F7794" w14:paraId="074A43FC" w14:textId="77777777" w:rsidTr="00471989">
        <w:trPr>
          <w:cantSplit/>
        </w:trPr>
        <w:tc>
          <w:tcPr>
            <w:tcW w:w="714" w:type="dxa"/>
            <w:hideMark/>
          </w:tcPr>
          <w:p w14:paraId="159345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2141</w:t>
            </w:r>
          </w:p>
        </w:tc>
        <w:tc>
          <w:tcPr>
            <w:tcW w:w="714" w:type="dxa"/>
            <w:hideMark/>
          </w:tcPr>
          <w:p w14:paraId="4DE187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5212</w:t>
            </w:r>
          </w:p>
        </w:tc>
        <w:tc>
          <w:tcPr>
            <w:tcW w:w="3927" w:type="dxa"/>
            <w:gridSpan w:val="2"/>
            <w:hideMark/>
          </w:tcPr>
          <w:p w14:paraId="6018049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nefin. podnik. subjekt.-FO</w:t>
            </w:r>
          </w:p>
        </w:tc>
        <w:tc>
          <w:tcPr>
            <w:tcW w:w="525" w:type="dxa"/>
            <w:hideMark/>
          </w:tcPr>
          <w:p w14:paraId="14747B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465</w:t>
            </w:r>
          </w:p>
        </w:tc>
        <w:tc>
          <w:tcPr>
            <w:tcW w:w="637" w:type="dxa"/>
            <w:hideMark/>
          </w:tcPr>
          <w:p w14:paraId="53BC7A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0BCDC5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9821004000000</w:t>
            </w:r>
          </w:p>
        </w:tc>
        <w:tc>
          <w:tcPr>
            <w:tcW w:w="1297" w:type="dxa"/>
            <w:hideMark/>
          </w:tcPr>
          <w:p w14:paraId="685E5E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80 000,00</w:t>
            </w:r>
          </w:p>
        </w:tc>
      </w:tr>
      <w:tr w:rsidR="007F7794" w14:paraId="1845D388" w14:textId="77777777" w:rsidTr="00471989">
        <w:trPr>
          <w:cantSplit/>
        </w:trPr>
        <w:tc>
          <w:tcPr>
            <w:tcW w:w="714" w:type="dxa"/>
            <w:hideMark/>
          </w:tcPr>
          <w:p w14:paraId="471EC8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2141</w:t>
            </w:r>
          </w:p>
        </w:tc>
        <w:tc>
          <w:tcPr>
            <w:tcW w:w="714" w:type="dxa"/>
            <w:hideMark/>
          </w:tcPr>
          <w:p w14:paraId="030956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3927" w:type="dxa"/>
            <w:gridSpan w:val="2"/>
            <w:hideMark/>
          </w:tcPr>
          <w:p w14:paraId="1857C9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7AD0038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465</w:t>
            </w:r>
          </w:p>
        </w:tc>
        <w:tc>
          <w:tcPr>
            <w:tcW w:w="637" w:type="dxa"/>
            <w:hideMark/>
          </w:tcPr>
          <w:p w14:paraId="19241EC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19BD45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9821004107060</w:t>
            </w:r>
          </w:p>
        </w:tc>
        <w:tc>
          <w:tcPr>
            <w:tcW w:w="1297" w:type="dxa"/>
            <w:hideMark/>
          </w:tcPr>
          <w:p w14:paraId="0D1C787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109 000,00</w:t>
            </w:r>
          </w:p>
        </w:tc>
      </w:tr>
    </w:tbl>
    <w:p w14:paraId="49D0D6A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BC6D09A" w14:textId="77777777" w:rsidR="007F7794" w:rsidRPr="00522BB2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– rozdělení finančních prostředků pro jednotlivé žadatele v dotačním programu Podpora venkovských prodejen, 1. výzva pro rok 2021 v celkové částce 189 000,- Kč na základě usnesení č. 116/2021/ZK-6 ze dne 29. 4.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53D964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954"/>
        <w:gridCol w:w="1193"/>
        <w:gridCol w:w="637"/>
        <w:gridCol w:w="1638"/>
        <w:gridCol w:w="1297"/>
      </w:tblGrid>
      <w:tr w:rsidR="007F7794" w14:paraId="6657FE9C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66BB4F8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3AE7B6A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180/R</w:t>
            </w:r>
          </w:p>
        </w:tc>
      </w:tr>
      <w:tr w:rsidR="007F7794" w14:paraId="59E7F73C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58CF98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98" w:type="dxa"/>
            <w:gridSpan w:val="3"/>
            <w:vAlign w:val="center"/>
            <w:hideMark/>
          </w:tcPr>
          <w:p w14:paraId="2F2829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32C2993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E7BE8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282599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7DB312D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2F23644B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3304AD5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55799AD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353646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E4BF8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439B1A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304674A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1031004309512</w:t>
            </w:r>
          </w:p>
        </w:tc>
        <w:tc>
          <w:tcPr>
            <w:tcW w:w="1297" w:type="dxa"/>
            <w:vAlign w:val="center"/>
            <w:hideMark/>
          </w:tcPr>
          <w:p w14:paraId="19F6E1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17 012,05</w:t>
            </w:r>
          </w:p>
        </w:tc>
      </w:tr>
      <w:tr w:rsidR="007F7794" w14:paraId="35ACA2A0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7BCB65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44F4E6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024A31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367A2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103533062</w:t>
            </w:r>
          </w:p>
        </w:tc>
        <w:tc>
          <w:tcPr>
            <w:tcW w:w="637" w:type="dxa"/>
            <w:vAlign w:val="center"/>
            <w:hideMark/>
          </w:tcPr>
          <w:p w14:paraId="69E0896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660401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1031004309512</w:t>
            </w:r>
          </w:p>
        </w:tc>
        <w:tc>
          <w:tcPr>
            <w:tcW w:w="1297" w:type="dxa"/>
            <w:vAlign w:val="center"/>
            <w:hideMark/>
          </w:tcPr>
          <w:p w14:paraId="42CC60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96 401,59</w:t>
            </w:r>
          </w:p>
        </w:tc>
      </w:tr>
      <w:tr w:rsidR="007F7794" w14:paraId="1620C4E7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3AE7B1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59688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5AEEC37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93" w:type="dxa"/>
            <w:vAlign w:val="center"/>
            <w:hideMark/>
          </w:tcPr>
          <w:p w14:paraId="14CCF3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15A0EF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5A0E35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1031004900001</w:t>
            </w:r>
          </w:p>
        </w:tc>
        <w:tc>
          <w:tcPr>
            <w:tcW w:w="1297" w:type="dxa"/>
            <w:vAlign w:val="center"/>
            <w:hideMark/>
          </w:tcPr>
          <w:p w14:paraId="6E177C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13 629,54</w:t>
            </w:r>
          </w:p>
        </w:tc>
      </w:tr>
      <w:tr w:rsidR="007F7794" w14:paraId="5CBE7600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022E90F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4F7AF17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3A8D8D5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37414C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103533062</w:t>
            </w:r>
          </w:p>
        </w:tc>
        <w:tc>
          <w:tcPr>
            <w:tcW w:w="637" w:type="dxa"/>
            <w:vAlign w:val="center"/>
            <w:hideMark/>
          </w:tcPr>
          <w:p w14:paraId="774EE0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27FEDB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1031004900001</w:t>
            </w:r>
          </w:p>
        </w:tc>
        <w:tc>
          <w:tcPr>
            <w:tcW w:w="1297" w:type="dxa"/>
            <w:vAlign w:val="center"/>
            <w:hideMark/>
          </w:tcPr>
          <w:p w14:paraId="7738E53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99 784,10</w:t>
            </w:r>
          </w:p>
        </w:tc>
      </w:tr>
    </w:tbl>
    <w:p w14:paraId="11C1C42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8DEF9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evropských záležitostí žádá o navýšení rozpočtovaných příjmů v celkové výši 113 413,64 Kč (kofinancování 17 012,05 Kč, podíl EU 96 401,59 Kč</w:t>
      </w:r>
      <w:r w:rsidRPr="000B3004">
        <w:rPr>
          <w:rFonts w:ascii="Arial" w:hAnsi="Arial" w:cs="Arial"/>
          <w:color w:val="000000"/>
          <w:szCs w:val="20"/>
        </w:rPr>
        <w:t>) z</w:t>
      </w:r>
      <w:r>
        <w:rPr>
          <w:rFonts w:ascii="Arial" w:hAnsi="Arial" w:cs="Arial"/>
          <w:color w:val="000000"/>
          <w:szCs w:val="20"/>
        </w:rPr>
        <w:t xml:space="preserve"> přijaté vratky od Jihočeského vědeckotechnického parku, a. s., U Zimního stadionu 1952/2, České Budějovice v rámci realizovaného projektu „Smart akcelerátor 2“ </w:t>
      </w:r>
      <w:r w:rsidRPr="000B3004">
        <w:rPr>
          <w:rFonts w:ascii="Arial" w:hAnsi="Arial" w:cs="Arial"/>
          <w:color w:val="000000"/>
          <w:szCs w:val="20"/>
        </w:rPr>
        <w:t>na základě kontroly řídícího orgánu a zaslané výzvy. Na straně výdajů pak částka ve</w:t>
      </w:r>
      <w:r>
        <w:rPr>
          <w:rFonts w:ascii="Arial" w:hAnsi="Arial" w:cs="Arial"/>
          <w:color w:val="000000"/>
          <w:szCs w:val="20"/>
        </w:rPr>
        <w:t> </w:t>
      </w:r>
      <w:r w:rsidRPr="000B3004">
        <w:rPr>
          <w:rFonts w:ascii="Arial" w:hAnsi="Arial" w:cs="Arial"/>
          <w:color w:val="000000"/>
          <w:szCs w:val="20"/>
        </w:rPr>
        <w:t>výši 99 784,10 Kč bude vrácena na MŠMT a částka ve výši 13 629,54 Kč bude převedena do rezervy výdajů evropských projektů v této oblasti.</w:t>
      </w:r>
      <w:r w:rsidRPr="000B3004">
        <w:rPr>
          <w:rFonts w:ascii="Arial" w:hAnsi="Arial" w:cs="Arial"/>
          <w:b/>
          <w:bCs/>
          <w:color w:val="000000"/>
          <w:szCs w:val="20"/>
        </w:rPr>
        <w:t xml:space="preserve"> Bez</w:t>
      </w:r>
      <w:r>
        <w:rPr>
          <w:rFonts w:ascii="Arial" w:hAnsi="Arial" w:cs="Arial"/>
          <w:b/>
          <w:bCs/>
          <w:color w:val="000000"/>
          <w:szCs w:val="20"/>
        </w:rPr>
        <w:t> dopadu do salda.</w:t>
      </w:r>
    </w:p>
    <w:p w14:paraId="4D2C75C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552"/>
        <w:gridCol w:w="637"/>
        <w:gridCol w:w="859"/>
        <w:gridCol w:w="1426"/>
        <w:gridCol w:w="1019"/>
      </w:tblGrid>
      <w:tr w:rsidR="007F7794" w14:paraId="7D59E7B3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3DAE2C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493" w:type="dxa"/>
            <w:gridSpan w:val="5"/>
            <w:hideMark/>
          </w:tcPr>
          <w:p w14:paraId="5DDCDEB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181/R</w:t>
            </w:r>
          </w:p>
        </w:tc>
      </w:tr>
      <w:tr w:rsidR="007F7794" w14:paraId="5AFE2A1A" w14:textId="77777777" w:rsidTr="00471989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7D1AC59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96" w:type="dxa"/>
            <w:gridSpan w:val="3"/>
            <w:vAlign w:val="center"/>
            <w:hideMark/>
          </w:tcPr>
          <w:p w14:paraId="071A62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A41E1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C72086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DB886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856A1C5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3A215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C1A7C8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82" w:type="dxa"/>
            <w:gridSpan w:val="2"/>
            <w:hideMark/>
          </w:tcPr>
          <w:p w14:paraId="7F284E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4867405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</w:tcPr>
          <w:p w14:paraId="3C1D313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46F4CC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-8 311 000,00</w:t>
            </w:r>
          </w:p>
        </w:tc>
      </w:tr>
      <w:tr w:rsidR="007F7794" w14:paraId="03DC7A23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E88D6C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2A4BD2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4082" w:type="dxa"/>
            <w:gridSpan w:val="2"/>
            <w:hideMark/>
          </w:tcPr>
          <w:p w14:paraId="54F95CC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637" w:type="dxa"/>
            <w:hideMark/>
          </w:tcPr>
          <w:p w14:paraId="7D6A2A4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6CE568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401213</w:t>
            </w:r>
          </w:p>
        </w:tc>
        <w:tc>
          <w:tcPr>
            <w:tcW w:w="1426" w:type="dxa"/>
            <w:hideMark/>
          </w:tcPr>
          <w:p w14:paraId="37F317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1 666 000,00</w:t>
            </w:r>
          </w:p>
        </w:tc>
      </w:tr>
      <w:tr w:rsidR="007F7794" w14:paraId="65C4D374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3C463D5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DAD49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4082" w:type="dxa"/>
            <w:gridSpan w:val="2"/>
            <w:hideMark/>
          </w:tcPr>
          <w:p w14:paraId="2BDFA04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637" w:type="dxa"/>
            <w:hideMark/>
          </w:tcPr>
          <w:p w14:paraId="3D1556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769AE2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406212</w:t>
            </w:r>
          </w:p>
        </w:tc>
        <w:tc>
          <w:tcPr>
            <w:tcW w:w="1426" w:type="dxa"/>
            <w:hideMark/>
          </w:tcPr>
          <w:p w14:paraId="2EFE1DA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1 666 000,00</w:t>
            </w:r>
          </w:p>
        </w:tc>
      </w:tr>
      <w:tr w:rsidR="007F7794" w14:paraId="7B311469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4AF0FB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9DB3F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4082" w:type="dxa"/>
            <w:gridSpan w:val="2"/>
            <w:hideMark/>
          </w:tcPr>
          <w:p w14:paraId="0B19D9D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637" w:type="dxa"/>
            <w:hideMark/>
          </w:tcPr>
          <w:p w14:paraId="79C7539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6EDEA8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403223</w:t>
            </w:r>
          </w:p>
        </w:tc>
        <w:tc>
          <w:tcPr>
            <w:tcW w:w="1426" w:type="dxa"/>
            <w:hideMark/>
          </w:tcPr>
          <w:p w14:paraId="6EE2505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1 647 000,00</w:t>
            </w:r>
          </w:p>
        </w:tc>
      </w:tr>
      <w:tr w:rsidR="007F7794" w14:paraId="51808CFC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4E8F5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815BB3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4082" w:type="dxa"/>
            <w:gridSpan w:val="2"/>
            <w:hideMark/>
          </w:tcPr>
          <w:p w14:paraId="14BC2F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637" w:type="dxa"/>
            <w:hideMark/>
          </w:tcPr>
          <w:p w14:paraId="1282D13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3FA133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407219</w:t>
            </w:r>
          </w:p>
        </w:tc>
        <w:tc>
          <w:tcPr>
            <w:tcW w:w="1426" w:type="dxa"/>
            <w:hideMark/>
          </w:tcPr>
          <w:p w14:paraId="2652CC9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1 666 000,00</w:t>
            </w:r>
          </w:p>
        </w:tc>
      </w:tr>
      <w:tr w:rsidR="007F7794" w14:paraId="0BEB5235" w14:textId="77777777" w:rsidTr="00471989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4BAD73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3122</w:t>
            </w:r>
          </w:p>
        </w:tc>
        <w:tc>
          <w:tcPr>
            <w:tcW w:w="714" w:type="dxa"/>
            <w:hideMark/>
          </w:tcPr>
          <w:p w14:paraId="582AE7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4082" w:type="dxa"/>
            <w:gridSpan w:val="2"/>
            <w:hideMark/>
          </w:tcPr>
          <w:p w14:paraId="00F6079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637" w:type="dxa"/>
            <w:hideMark/>
          </w:tcPr>
          <w:p w14:paraId="798D41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3B2641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404205</w:t>
            </w:r>
          </w:p>
        </w:tc>
        <w:tc>
          <w:tcPr>
            <w:tcW w:w="1426" w:type="dxa"/>
            <w:hideMark/>
          </w:tcPr>
          <w:p w14:paraId="45A2A6F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1 666 000,00</w:t>
            </w:r>
          </w:p>
        </w:tc>
      </w:tr>
    </w:tbl>
    <w:p w14:paraId="5DBD68E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66D97B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Odpovědné místo 22 – Fond rozvoje školství navrhuje rozpočtové opatření na poskytnutí návratných finančních výpomocí z rezervy Fondu rozvoje školství (s výsledným saldem -8 311 000,00 Kč) do investičních fondů škol na předfinancování dotace z Národního dotačního programu 21 MZe – Centra odborné přípravy dle usnesení č. 62/2021/ZK-5 ze dne 18. 3. 2021. Jedná se o tyto školy:</w:t>
      </w:r>
    </w:p>
    <w:p w14:paraId="75614939" w14:textId="77777777" w:rsidR="007F7794" w:rsidRDefault="007F7794" w:rsidP="007F779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odborná škola veterinární, mechanizační a zahradnická a Jazyková škola s právem státní jazykové zkoušky, České Budějovice, Rudolfovská 92 (1 666 000,00 Kč),</w:t>
      </w:r>
    </w:p>
    <w:p w14:paraId="30430D70" w14:textId="77777777" w:rsidR="007F7794" w:rsidRDefault="007F7794" w:rsidP="007F779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rybářská škola a Vyšší odborná škola vodního hospodářství a ekologie, Vodňany, Zátiší 480 (1 666 000,00 Kč),</w:t>
      </w:r>
    </w:p>
    <w:p w14:paraId="176753BD" w14:textId="77777777" w:rsidR="007F7794" w:rsidRDefault="007F7794" w:rsidP="007F779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škola rybářská a vodohospodářská Jakuba Krčína, Třeboň, Táboritská 688 (1 647 000,00 Kč),</w:t>
      </w:r>
    </w:p>
    <w:p w14:paraId="72042929" w14:textId="77777777" w:rsidR="007F7794" w:rsidRDefault="007F7794" w:rsidP="007F779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Vyšší odborná škola a Střední zemědělská škola, Tábor, Náměstí T. G. Masaryka 788 (1 666 000,00 Kč),</w:t>
      </w:r>
    </w:p>
    <w:p w14:paraId="24AC103E" w14:textId="77777777" w:rsidR="007F7794" w:rsidRDefault="007F7794" w:rsidP="007F779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Vyšší odborná škola lesnická a Střední lesnická škola Bedřicha Schwarzenberga, Písek, Lesnická 55 (1 666 000,00 Kč).</w:t>
      </w:r>
    </w:p>
    <w:p w14:paraId="77F7E839" w14:textId="77777777" w:rsidR="007F7794" w:rsidRPr="00522BB2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C94BA6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01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64"/>
      </w:tblGrid>
      <w:tr w:rsidR="007F7794" w14:paraId="156ECFCB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70C010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058" w:type="dxa"/>
            <w:gridSpan w:val="5"/>
            <w:hideMark/>
          </w:tcPr>
          <w:p w14:paraId="1349E8A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182/R</w:t>
            </w:r>
          </w:p>
        </w:tc>
      </w:tr>
      <w:tr w:rsidR="007F7794" w14:paraId="540ED91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57266E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85796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331A6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2BC99F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86A7C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7828E6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10737087" w14:textId="77777777" w:rsidTr="00471989">
        <w:trPr>
          <w:cantSplit/>
        </w:trPr>
        <w:tc>
          <w:tcPr>
            <w:tcW w:w="714" w:type="dxa"/>
          </w:tcPr>
          <w:p w14:paraId="58AC1D8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5DF6994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862A6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BA91C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1B6F9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859" w:type="dxa"/>
          </w:tcPr>
          <w:p w14:paraId="6386A5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3F7BEE5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1 725 392,00</w:t>
            </w:r>
          </w:p>
        </w:tc>
      </w:tr>
      <w:tr w:rsidR="007F7794" w14:paraId="5074AEDA" w14:textId="77777777" w:rsidTr="00471989">
        <w:trPr>
          <w:cantSplit/>
        </w:trPr>
        <w:tc>
          <w:tcPr>
            <w:tcW w:w="714" w:type="dxa"/>
            <w:hideMark/>
          </w:tcPr>
          <w:p w14:paraId="37B094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0C3457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F1589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840506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659FA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4F493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407601</w:t>
            </w:r>
          </w:p>
        </w:tc>
        <w:tc>
          <w:tcPr>
            <w:tcW w:w="1364" w:type="dxa"/>
            <w:hideMark/>
          </w:tcPr>
          <w:p w14:paraId="15DCBE1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181 928,00</w:t>
            </w:r>
          </w:p>
        </w:tc>
      </w:tr>
      <w:tr w:rsidR="007F7794" w14:paraId="2F7AC69B" w14:textId="77777777" w:rsidTr="00471989">
        <w:trPr>
          <w:cantSplit/>
        </w:trPr>
        <w:tc>
          <w:tcPr>
            <w:tcW w:w="714" w:type="dxa"/>
            <w:hideMark/>
          </w:tcPr>
          <w:p w14:paraId="2764B3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D51467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209EC8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1C4871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B8005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9565E6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407603</w:t>
            </w:r>
          </w:p>
        </w:tc>
        <w:tc>
          <w:tcPr>
            <w:tcW w:w="1364" w:type="dxa"/>
            <w:hideMark/>
          </w:tcPr>
          <w:p w14:paraId="1170CD2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232 800,00</w:t>
            </w:r>
          </w:p>
        </w:tc>
      </w:tr>
      <w:tr w:rsidR="007F7794" w14:paraId="6239A797" w14:textId="77777777" w:rsidTr="00471989">
        <w:trPr>
          <w:cantSplit/>
        </w:trPr>
        <w:tc>
          <w:tcPr>
            <w:tcW w:w="714" w:type="dxa"/>
            <w:hideMark/>
          </w:tcPr>
          <w:p w14:paraId="1421EA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743585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460D2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188E6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C0E07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1380C7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407603</w:t>
            </w:r>
          </w:p>
        </w:tc>
        <w:tc>
          <w:tcPr>
            <w:tcW w:w="1364" w:type="dxa"/>
            <w:hideMark/>
          </w:tcPr>
          <w:p w14:paraId="2E432D9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128 040,00</w:t>
            </w:r>
          </w:p>
        </w:tc>
      </w:tr>
      <w:tr w:rsidR="007F7794" w14:paraId="6F82A3A0" w14:textId="77777777" w:rsidTr="00471989">
        <w:trPr>
          <w:cantSplit/>
        </w:trPr>
        <w:tc>
          <w:tcPr>
            <w:tcW w:w="714" w:type="dxa"/>
            <w:hideMark/>
          </w:tcPr>
          <w:p w14:paraId="58DF37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0664F0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9686B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5F0E88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615C43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C15096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402601</w:t>
            </w:r>
          </w:p>
        </w:tc>
        <w:tc>
          <w:tcPr>
            <w:tcW w:w="1364" w:type="dxa"/>
            <w:hideMark/>
          </w:tcPr>
          <w:p w14:paraId="7E17BB8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142 784,00</w:t>
            </w:r>
          </w:p>
        </w:tc>
      </w:tr>
      <w:tr w:rsidR="007F7794" w14:paraId="185861E4" w14:textId="77777777" w:rsidTr="00471989">
        <w:trPr>
          <w:cantSplit/>
        </w:trPr>
        <w:tc>
          <w:tcPr>
            <w:tcW w:w="714" w:type="dxa"/>
            <w:hideMark/>
          </w:tcPr>
          <w:p w14:paraId="01CC33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11D2322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7DB191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B5DD8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A3459A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55F695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401604</w:t>
            </w:r>
          </w:p>
        </w:tc>
        <w:tc>
          <w:tcPr>
            <w:tcW w:w="1364" w:type="dxa"/>
            <w:hideMark/>
          </w:tcPr>
          <w:p w14:paraId="18588E5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71 780,00</w:t>
            </w:r>
          </w:p>
        </w:tc>
      </w:tr>
      <w:tr w:rsidR="007F7794" w14:paraId="1FCA7F2F" w14:textId="77777777" w:rsidTr="00471989">
        <w:trPr>
          <w:cantSplit/>
        </w:trPr>
        <w:tc>
          <w:tcPr>
            <w:tcW w:w="714" w:type="dxa"/>
            <w:hideMark/>
          </w:tcPr>
          <w:p w14:paraId="11B01E9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C92CB5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68EC6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E5A7D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707BFF9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00A042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364" w:type="dxa"/>
            <w:hideMark/>
          </w:tcPr>
          <w:p w14:paraId="7B4EF99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140 844,00</w:t>
            </w:r>
          </w:p>
        </w:tc>
      </w:tr>
      <w:tr w:rsidR="007F7794" w14:paraId="747B7618" w14:textId="77777777" w:rsidTr="00471989">
        <w:trPr>
          <w:cantSplit/>
        </w:trPr>
        <w:tc>
          <w:tcPr>
            <w:tcW w:w="714" w:type="dxa"/>
            <w:hideMark/>
          </w:tcPr>
          <w:p w14:paraId="367DF9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19E605F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880C22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EA54D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689C1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7DCBFE4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364" w:type="dxa"/>
            <w:hideMark/>
          </w:tcPr>
          <w:p w14:paraId="15E7B0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652 228,00</w:t>
            </w:r>
          </w:p>
        </w:tc>
      </w:tr>
      <w:tr w:rsidR="007F7794" w14:paraId="5A73EC4E" w14:textId="77777777" w:rsidTr="00471989">
        <w:trPr>
          <w:cantSplit/>
        </w:trPr>
        <w:tc>
          <w:tcPr>
            <w:tcW w:w="714" w:type="dxa"/>
            <w:hideMark/>
          </w:tcPr>
          <w:p w14:paraId="3F6E7C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0CACA3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616ED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8AA413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4694127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3994A63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405601</w:t>
            </w:r>
          </w:p>
        </w:tc>
        <w:tc>
          <w:tcPr>
            <w:tcW w:w="1364" w:type="dxa"/>
            <w:hideMark/>
          </w:tcPr>
          <w:p w14:paraId="16B936B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174 988,00</w:t>
            </w:r>
          </w:p>
        </w:tc>
      </w:tr>
    </w:tbl>
    <w:p w14:paraId="2C3D5B8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ED392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navrhuje rozpočtové opatření, kterým dojde k navýšení příjmů a výdajů rozpočtu. Jedná se o poskytnutí příspěvku formou dotace z Ministerstva práce a sociálních věcí ČR určeného příspěvkovým organizacím Jihočeského kraje na antigenní testování klientů a návštěv klientů (Program podpory T), a to na základě sdělení z MPSV ze dne 30. 4. 2021, č. j. MPSV-2021/75089-227.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FB6C20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85"/>
        <w:gridCol w:w="748"/>
        <w:gridCol w:w="637"/>
        <w:gridCol w:w="1293"/>
        <w:gridCol w:w="1634"/>
      </w:tblGrid>
      <w:tr w:rsidR="007F7794" w14:paraId="0B0D7501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313F0C4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597" w:type="dxa"/>
            <w:gridSpan w:val="5"/>
            <w:hideMark/>
          </w:tcPr>
          <w:p w14:paraId="5AC6789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183/R</w:t>
            </w:r>
          </w:p>
        </w:tc>
      </w:tr>
      <w:tr w:rsidR="007F7794" w14:paraId="38202626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1E4E5EA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3F9255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BDAB31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015F4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2543E11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5303712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</w:tcPr>
          <w:p w14:paraId="4464490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651BD5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8D8EC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54FD56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13019</w:t>
            </w:r>
          </w:p>
        </w:tc>
        <w:tc>
          <w:tcPr>
            <w:tcW w:w="637" w:type="dxa"/>
            <w:vAlign w:val="center"/>
            <w:hideMark/>
          </w:tcPr>
          <w:p w14:paraId="15F81D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1293" w:type="dxa"/>
            <w:vAlign w:val="center"/>
            <w:hideMark/>
          </w:tcPr>
          <w:p w14:paraId="6A90198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76 935,00</w:t>
            </w:r>
          </w:p>
        </w:tc>
      </w:tr>
      <w:tr w:rsidR="007F7794" w14:paraId="51973D69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15BD7E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19816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6293C0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59547F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13019</w:t>
            </w:r>
          </w:p>
        </w:tc>
        <w:tc>
          <w:tcPr>
            <w:tcW w:w="637" w:type="dxa"/>
            <w:vAlign w:val="center"/>
            <w:hideMark/>
          </w:tcPr>
          <w:p w14:paraId="199EB2C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783CDA7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57 320,00</w:t>
            </w:r>
          </w:p>
        </w:tc>
      </w:tr>
      <w:tr w:rsidR="007F7794" w14:paraId="59A7D197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321BC7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ED38B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4A32F9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43666E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13019</w:t>
            </w:r>
          </w:p>
        </w:tc>
        <w:tc>
          <w:tcPr>
            <w:tcW w:w="637" w:type="dxa"/>
            <w:vAlign w:val="center"/>
            <w:hideMark/>
          </w:tcPr>
          <w:p w14:paraId="4BBA72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4ACA9A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14 215,00</w:t>
            </w:r>
          </w:p>
        </w:tc>
      </w:tr>
      <w:tr w:rsidR="007F7794" w14:paraId="04FF1946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1620823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78307B8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7700CEE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veř. zdrav. pojištění</w:t>
            </w:r>
          </w:p>
        </w:tc>
        <w:tc>
          <w:tcPr>
            <w:tcW w:w="748" w:type="dxa"/>
            <w:vAlign w:val="center"/>
            <w:hideMark/>
          </w:tcPr>
          <w:p w14:paraId="750F39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13019</w:t>
            </w:r>
          </w:p>
        </w:tc>
        <w:tc>
          <w:tcPr>
            <w:tcW w:w="637" w:type="dxa"/>
            <w:vAlign w:val="center"/>
            <w:hideMark/>
          </w:tcPr>
          <w:p w14:paraId="642E459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5E307B8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5 159,00</w:t>
            </w:r>
          </w:p>
        </w:tc>
      </w:tr>
      <w:tr w:rsidR="007F7794" w14:paraId="0D7DBED3" w14:textId="77777777" w:rsidTr="00471989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49794D4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D955A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5038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75B5415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úrazové pojištění</w:t>
            </w:r>
          </w:p>
        </w:tc>
        <w:tc>
          <w:tcPr>
            <w:tcW w:w="748" w:type="dxa"/>
            <w:vAlign w:val="center"/>
            <w:hideMark/>
          </w:tcPr>
          <w:p w14:paraId="45978D0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13019</w:t>
            </w:r>
          </w:p>
        </w:tc>
        <w:tc>
          <w:tcPr>
            <w:tcW w:w="637" w:type="dxa"/>
            <w:vAlign w:val="center"/>
            <w:hideMark/>
          </w:tcPr>
          <w:p w14:paraId="62092B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14D369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241,00</w:t>
            </w:r>
          </w:p>
        </w:tc>
      </w:tr>
    </w:tbl>
    <w:p w14:paraId="2C0E544F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CC5224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a Kancelář ředitele navrhují rozpočtové opatření, kterým dojde k navýšení příjmů a výdajů dle Oznámení MPSV ze dne 13. 5. 2021 (č. j. MPSV-2021/82285-227). Jedná se o vyhlášení </w:t>
      </w:r>
      <w:r>
        <w:rPr>
          <w:rFonts w:ascii="Arial" w:hAnsi="Arial" w:cs="Arial"/>
          <w:color w:val="000000"/>
          <w:szCs w:val="20"/>
        </w:rPr>
        <w:lastRenderedPageBreak/>
        <w:t xml:space="preserve">mimořádného dotačního řízení MPSV pro rok 2021 na podporu mimořádného finančního ohodnocení sociálních pracovníků na krajských úřadech v souvislosti s epidemií COVID_19.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1C0035C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221"/>
        <w:gridCol w:w="748"/>
        <w:gridCol w:w="637"/>
        <w:gridCol w:w="1638"/>
        <w:gridCol w:w="1475"/>
      </w:tblGrid>
      <w:tr w:rsidR="007F7794" w14:paraId="0A6D5347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6E4DC1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3814A0E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184/R</w:t>
            </w:r>
          </w:p>
        </w:tc>
      </w:tr>
      <w:tr w:rsidR="007F7794" w14:paraId="7BCB1AA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1F20755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465" w:type="dxa"/>
            <w:gridSpan w:val="3"/>
            <w:vAlign w:val="center"/>
            <w:hideMark/>
          </w:tcPr>
          <w:p w14:paraId="3B42DE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F50691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ADB52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B050B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75" w:type="dxa"/>
            <w:vAlign w:val="center"/>
            <w:hideMark/>
          </w:tcPr>
          <w:p w14:paraId="3B886D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5EBD0768" w14:textId="77777777" w:rsidTr="00471989">
        <w:trPr>
          <w:cantSplit/>
        </w:trPr>
        <w:tc>
          <w:tcPr>
            <w:tcW w:w="714" w:type="dxa"/>
            <w:vAlign w:val="center"/>
          </w:tcPr>
          <w:p w14:paraId="39CB52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818FDE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4213</w:t>
            </w:r>
          </w:p>
        </w:tc>
        <w:tc>
          <w:tcPr>
            <w:tcW w:w="3751" w:type="dxa"/>
            <w:gridSpan w:val="2"/>
            <w:vAlign w:val="center"/>
            <w:hideMark/>
          </w:tcPr>
          <w:p w14:paraId="01D1F7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6F19DF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4EA238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3142</w:t>
            </w:r>
          </w:p>
        </w:tc>
        <w:tc>
          <w:tcPr>
            <w:tcW w:w="1638" w:type="dxa"/>
            <w:vAlign w:val="center"/>
          </w:tcPr>
          <w:p w14:paraId="406D0F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5" w:type="dxa"/>
            <w:vAlign w:val="center"/>
            <w:hideMark/>
          </w:tcPr>
          <w:p w14:paraId="32E6E3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29 964 682,64</w:t>
            </w:r>
          </w:p>
        </w:tc>
      </w:tr>
      <w:tr w:rsidR="007F7794" w14:paraId="37306B9D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14D210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9DE31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751" w:type="dxa"/>
            <w:gridSpan w:val="2"/>
            <w:vAlign w:val="center"/>
            <w:hideMark/>
          </w:tcPr>
          <w:p w14:paraId="3C0B90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748" w:type="dxa"/>
            <w:vAlign w:val="center"/>
            <w:hideMark/>
          </w:tcPr>
          <w:p w14:paraId="22A964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5791C01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  <w:vAlign w:val="center"/>
            <w:hideMark/>
          </w:tcPr>
          <w:p w14:paraId="0D835D6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9114428000000</w:t>
            </w:r>
          </w:p>
        </w:tc>
        <w:tc>
          <w:tcPr>
            <w:tcW w:w="1475" w:type="dxa"/>
            <w:vAlign w:val="center"/>
            <w:hideMark/>
          </w:tcPr>
          <w:p w14:paraId="03A39FA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29 964 682,64</w:t>
            </w:r>
          </w:p>
        </w:tc>
      </w:tr>
    </w:tbl>
    <w:p w14:paraId="579D246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89558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veřejných zakázek a investic navrhuje rozpočtové opatření na zapojení investiční dotace ze Státního fondu dopravní infrastruktury v celkové výši 29 964 682,64 Kč. Dotace je určena Jihočeskému kraji na dokončení akce "Oprava a modernizace komunikací SFDI 2020" (převod z roku 2020) a je poskytnuta dle uzavřené smlouvy č. 139S/2021, která byla schválena usnesením č. 280/2021/RK-13 ze dne 25. 3.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9A245E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110"/>
        <w:gridCol w:w="748"/>
        <w:gridCol w:w="637"/>
        <w:gridCol w:w="1638"/>
        <w:gridCol w:w="1586"/>
      </w:tblGrid>
      <w:tr w:rsidR="007F7794" w14:paraId="747EACB7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515F808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9" w:type="dxa"/>
            <w:gridSpan w:val="5"/>
            <w:hideMark/>
          </w:tcPr>
          <w:p w14:paraId="57D3D4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185/R</w:t>
            </w:r>
          </w:p>
        </w:tc>
      </w:tr>
      <w:tr w:rsidR="007F7794" w14:paraId="0AB47CFF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3AB4CC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354" w:type="dxa"/>
            <w:gridSpan w:val="3"/>
            <w:vAlign w:val="center"/>
            <w:hideMark/>
          </w:tcPr>
          <w:p w14:paraId="4513A4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D8D40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EE6365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0C024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86" w:type="dxa"/>
            <w:vAlign w:val="center"/>
            <w:hideMark/>
          </w:tcPr>
          <w:p w14:paraId="16530A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2A207C71" w14:textId="77777777" w:rsidTr="00471989">
        <w:trPr>
          <w:cantSplit/>
        </w:trPr>
        <w:tc>
          <w:tcPr>
            <w:tcW w:w="714" w:type="dxa"/>
            <w:vAlign w:val="center"/>
          </w:tcPr>
          <w:p w14:paraId="492BFCE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7931C7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4213</w:t>
            </w:r>
          </w:p>
        </w:tc>
        <w:tc>
          <w:tcPr>
            <w:tcW w:w="3640" w:type="dxa"/>
            <w:gridSpan w:val="2"/>
            <w:vAlign w:val="center"/>
            <w:hideMark/>
          </w:tcPr>
          <w:p w14:paraId="21B6D6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7E57349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728A75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3162</w:t>
            </w:r>
          </w:p>
        </w:tc>
        <w:tc>
          <w:tcPr>
            <w:tcW w:w="1638" w:type="dxa"/>
            <w:vAlign w:val="center"/>
            <w:hideMark/>
          </w:tcPr>
          <w:p w14:paraId="44DBE27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586" w:type="dxa"/>
            <w:vAlign w:val="center"/>
            <w:hideMark/>
          </w:tcPr>
          <w:p w14:paraId="428CAE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200 000 000,00</w:t>
            </w:r>
          </w:p>
        </w:tc>
      </w:tr>
      <w:tr w:rsidR="007F7794" w14:paraId="671BDC98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3B52BE9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06567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3640" w:type="dxa"/>
            <w:gridSpan w:val="2"/>
            <w:vAlign w:val="center"/>
            <w:hideMark/>
          </w:tcPr>
          <w:p w14:paraId="7D2EC4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748" w:type="dxa"/>
            <w:vAlign w:val="center"/>
            <w:hideMark/>
          </w:tcPr>
          <w:p w14:paraId="063427B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19E404D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vAlign w:val="center"/>
            <w:hideMark/>
          </w:tcPr>
          <w:p w14:paraId="5B99E3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586" w:type="dxa"/>
            <w:vAlign w:val="center"/>
            <w:hideMark/>
          </w:tcPr>
          <w:p w14:paraId="39C21E9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200 000 000,00</w:t>
            </w:r>
          </w:p>
        </w:tc>
      </w:tr>
    </w:tbl>
    <w:p w14:paraId="32EAA25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E62A564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veřejných zakázek a investic navrhuje rozpočtové opatření na zapojení investiční dotace na financování silnic II. a III. třídy ze Státního fondu dopravní infrastruktury v celkové výši 200 000 000,- Kč. Dotace je určena Jihočeskému kraji na zajištění realizace akce „Jižní tangenta České Budějovice (km 0,000 – km 2,706)" a bude poskytována formou zúčtovatelných záloh na základě předložených žádostí JčK o proplacení v návaznosti na přijaté faktury od zhotovitele, dle uzavřené smlouvy č. 139/2021/1, která byla schválena usnesením č. 383/2021/RK-15 ze dne 15. 4. 2021. </w:t>
      </w:r>
      <w:r w:rsidRPr="00522BB2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96FD999" w14:textId="77777777" w:rsidR="007F7794" w:rsidRPr="00E1013A" w:rsidRDefault="007F7794" w:rsidP="00DE193E">
      <w:pPr>
        <w:rPr>
          <w:rFonts w:ascii="Arial" w:hAnsi="Arial" w:cs="Arial"/>
          <w:sz w:val="17"/>
          <w:szCs w:val="17"/>
        </w:rPr>
      </w:pPr>
    </w:p>
    <w:tbl>
      <w:tblPr>
        <w:tblW w:w="106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3185"/>
        <w:gridCol w:w="603"/>
        <w:gridCol w:w="1638"/>
        <w:gridCol w:w="1293"/>
        <w:gridCol w:w="1019"/>
      </w:tblGrid>
      <w:tr w:rsidR="007F7794" w14:paraId="2F023336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BAE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644D9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188/R</w:t>
            </w:r>
          </w:p>
        </w:tc>
      </w:tr>
      <w:tr w:rsidR="007F7794" w14:paraId="4E7A9EA1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37A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EE0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4BE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1B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E1D6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201B301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2478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F395E0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90B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F8EDF6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71DE17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9101009000000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05E70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-300 000,00</w:t>
            </w:r>
          </w:p>
        </w:tc>
      </w:tr>
      <w:tr w:rsidR="007F7794" w14:paraId="26BEB62F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63D0C9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F191E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A60F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0574D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05682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1D941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300 000,00</w:t>
            </w:r>
          </w:p>
        </w:tc>
      </w:tr>
    </w:tbl>
    <w:p w14:paraId="7D5FF8F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5DE4DE1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Kancelář hejtmana navrhuje rozpočtové opatření na převod prostředků ve výši 300 000 Kč pro Jihočeskou centrálu cestovního ruchu v souladu s věcným materiálem (č. návrhu 709/RK/21) předkládaným na jednání rady dne 10. 6. 2021. Finanční prostředky budou uvolněny z úspory u akce "Jižní Čechy – opravdová láska".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C5E9538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719"/>
        <w:gridCol w:w="603"/>
        <w:gridCol w:w="1293"/>
        <w:gridCol w:w="2649"/>
      </w:tblGrid>
      <w:tr w:rsidR="007F7794" w:rsidRPr="00A75D08" w14:paraId="3C9A0D5C" w14:textId="77777777" w:rsidTr="003A3D38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F4F12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95B8D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189/R</w:t>
            </w:r>
          </w:p>
        </w:tc>
      </w:tr>
      <w:tr w:rsidR="007F7794" w:rsidRPr="00A75D08" w14:paraId="5E14EF97" w14:textId="77777777" w:rsidTr="003A3D38">
        <w:trPr>
          <w:gridAfter w:val="1"/>
          <w:wAfter w:w="264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53CA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76A0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B6E8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D9DF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75D08"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7F7794" w:rsidRPr="00A75D08" w14:paraId="70565D71" w14:textId="77777777" w:rsidTr="003A3D38">
        <w:trPr>
          <w:gridAfter w:val="1"/>
          <w:wAfter w:w="264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4385ACF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0097B5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2132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8D2CB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Příjmy z pronájmu ost. nem. věcí a jejich částí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94B9FFF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5545C2FE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-183 744,75</w:t>
            </w:r>
          </w:p>
        </w:tc>
      </w:tr>
      <w:tr w:rsidR="007F7794" w:rsidRPr="00A75D08" w14:paraId="311568B3" w14:textId="77777777" w:rsidTr="003A3D38">
        <w:trPr>
          <w:gridAfter w:val="1"/>
          <w:wAfter w:w="264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C4BA9B8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DBAC073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2133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D5FE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Příjmy z pronájmu movitých věcí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39F3F6D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F50FD63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-10 000,00</w:t>
            </w:r>
          </w:p>
        </w:tc>
      </w:tr>
      <w:tr w:rsidR="007F7794" w:rsidRPr="00A75D08" w14:paraId="64155112" w14:textId="77777777" w:rsidTr="003A3D38">
        <w:trPr>
          <w:gridAfter w:val="1"/>
          <w:wAfter w:w="264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D5E7B8A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CB60ECF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5156</w:t>
            </w: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0572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Pohonné hmoty a maziva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4D4D5FC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421E9DB" w14:textId="77777777" w:rsidR="007F7794" w:rsidRPr="00A75D08" w:rsidRDefault="007F7794" w:rsidP="003A3D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A75D08">
              <w:rPr>
                <w:rFonts w:ascii="Arial" w:hAnsi="Arial" w:cs="Arial"/>
                <w:color w:val="000000"/>
                <w:szCs w:val="20"/>
              </w:rPr>
              <w:t>-193 744,75</w:t>
            </w:r>
          </w:p>
        </w:tc>
      </w:tr>
    </w:tbl>
    <w:p w14:paraId="20D40991" w14:textId="77777777" w:rsidR="007F7794" w:rsidRPr="00A75D08" w:rsidRDefault="007F7794" w:rsidP="007E15C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17FB3FB" w14:textId="77777777" w:rsidR="007F7794" w:rsidRPr="0077570A" w:rsidRDefault="007F7794" w:rsidP="007E15C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A75D08">
        <w:rPr>
          <w:rFonts w:ascii="Arial" w:hAnsi="Arial" w:cs="Arial"/>
          <w:color w:val="000000"/>
          <w:szCs w:val="20"/>
        </w:rPr>
        <w:t xml:space="preserve">Odbor hospodářské a majetkové správy navrhuje rozpočtové opatření k ošetření dopadu prominutí pohledávek firmě Office Food s. r. o. (snížení příjmů nájemného zapojením úspor na položce pohonných hmot a maziv). </w:t>
      </w:r>
      <w:r w:rsidRPr="00A75D08">
        <w:rPr>
          <w:rFonts w:ascii="Arial" w:hAnsi="Arial" w:cs="Arial"/>
          <w:b/>
          <w:bCs/>
          <w:color w:val="000000"/>
          <w:szCs w:val="20"/>
        </w:rPr>
        <w:t>Bez dopadu do salda.</w:t>
      </w:r>
    </w:p>
    <w:p w14:paraId="1B284F6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6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952"/>
        <w:gridCol w:w="603"/>
        <w:gridCol w:w="1638"/>
        <w:gridCol w:w="1293"/>
        <w:gridCol w:w="1019"/>
      </w:tblGrid>
      <w:tr w:rsidR="007F7794" w14:paraId="25ACBFDC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B8E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0EB11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190/R</w:t>
            </w:r>
          </w:p>
        </w:tc>
      </w:tr>
      <w:tr w:rsidR="007F7794" w14:paraId="1E403E09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221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2E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F24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78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C5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7500C1BD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198903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E0BF7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DB78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Opravy a udržování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817AA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EF53B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0E67AC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-300 000,00</w:t>
            </w:r>
          </w:p>
        </w:tc>
      </w:tr>
      <w:tr w:rsidR="007F7794" w14:paraId="2F88109C" w14:textId="77777777" w:rsidTr="00471989">
        <w:trPr>
          <w:gridAfter w:val="1"/>
          <w:wAfter w:w="1019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91558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2E7CB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E3ED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Stroje, přístroje a zařízení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333D63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50DA2E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9106074000000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72EF5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300 000,00</w:t>
            </w:r>
          </w:p>
        </w:tc>
      </w:tr>
    </w:tbl>
    <w:p w14:paraId="11F1F50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A511A62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hospodářské a majetkové správy navrhuje přesun finančních prostředků z důvodu havárie invalidní plošiny ve čtvrtém patře KÚ I. a nutnosti pořízení nové.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46DCE1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919"/>
        <w:gridCol w:w="748"/>
        <w:gridCol w:w="603"/>
        <w:gridCol w:w="1360"/>
        <w:gridCol w:w="1634"/>
      </w:tblGrid>
      <w:tr w:rsidR="007F7794" w14:paraId="778CE221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8DDF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825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191/R</w:t>
            </w:r>
          </w:p>
        </w:tc>
      </w:tr>
      <w:tr w:rsidR="007F7794" w14:paraId="62D3F62B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12B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69A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D08A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B5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351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23488CB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897B3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ED3D3F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6F9C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25A16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5163F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19D14D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1 137 362,00</w:t>
            </w:r>
          </w:p>
        </w:tc>
      </w:tr>
      <w:tr w:rsidR="007F7794" w14:paraId="564330F4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7098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EA1091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798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9C0B72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13F7F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C0E28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1 137 362,00</w:t>
            </w:r>
          </w:p>
        </w:tc>
      </w:tr>
    </w:tbl>
    <w:p w14:paraId="6AB9EC1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9A2F3F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navrhuje rozpočtové opatření na příjem dotace od Ministerstva financí a vyplacení náhrady škody způsobené vybranými zvláště chráněnými živočichy dle zákona č. 115/2000 Sb. na základě stanoviska Krajského úřadu Jihočeského kraje k žádostem subjektů.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B761AC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452"/>
        <w:gridCol w:w="748"/>
        <w:gridCol w:w="603"/>
        <w:gridCol w:w="859"/>
        <w:gridCol w:w="1297"/>
      </w:tblGrid>
      <w:tr w:rsidR="007F7794" w14:paraId="5859D7D5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D37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CDD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192/R</w:t>
            </w:r>
          </w:p>
        </w:tc>
      </w:tr>
      <w:tr w:rsidR="007F7794" w14:paraId="0DA4F341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FC5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858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0DD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BD8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5F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AA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CB3935E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C14B41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14EC2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725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28F314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A6343E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D316C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C12EA4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71 000,00</w:t>
            </w:r>
          </w:p>
        </w:tc>
      </w:tr>
      <w:tr w:rsidR="007F7794" w14:paraId="10E091A1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0295F9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E458AD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CF3B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94D71A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3B0D7E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FAB063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F19EE8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71 000,00</w:t>
            </w:r>
          </w:p>
        </w:tc>
      </w:tr>
    </w:tbl>
    <w:p w14:paraId="123F8623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A09AC7B" w14:textId="77777777" w:rsidR="007F7794" w:rsidRPr="00CA6D39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Rozhodnutí Ministerstva pro místní rozvoj ČR č. 3175515846/COV-Ubytování II – HUZ/2021 v rámci dotačního titulu "3170000055 – COVID-Ubytování – HUZ – Podpora provozovatelů hromadných ubytovacích zařízení na území ČR, zasažených důsledky opatření související s pandemií COVID-19" pro Dům dětí a mládeže, Jindřichův Hradec, Růžová 10.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02AB443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452"/>
        <w:gridCol w:w="748"/>
        <w:gridCol w:w="603"/>
        <w:gridCol w:w="1293"/>
        <w:gridCol w:w="1634"/>
      </w:tblGrid>
      <w:tr w:rsidR="007F7794" w14:paraId="474DC638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256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A05D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193/R</w:t>
            </w:r>
          </w:p>
        </w:tc>
      </w:tr>
      <w:tr w:rsidR="007F7794" w14:paraId="7EA186F0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1B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96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37D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12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A2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0A3F2F3F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5C2A5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7529ED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5A6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8E8E6C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9E968B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A62C5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547 503,00</w:t>
            </w:r>
          </w:p>
        </w:tc>
      </w:tr>
      <w:tr w:rsidR="007F7794" w14:paraId="2B8B8952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504276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B6878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0932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9AB3D3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958BB1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C0EB6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547 503,00</w:t>
            </w:r>
          </w:p>
        </w:tc>
      </w:tr>
    </w:tbl>
    <w:p w14:paraId="231FDA9E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12B25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rozdělení dotace z MŠMT na základě rozhodnutí č. 0014/9A_kraje/SOU/2021 ze dne 23. 5. 2021 na "Podporu okresních a krajských kol soutěží a přehlídek v zájmovém vzdělávání distanční formou v roce 2021".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050B6B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942"/>
        <w:gridCol w:w="458"/>
        <w:gridCol w:w="603"/>
        <w:gridCol w:w="1293"/>
        <w:gridCol w:w="1634"/>
      </w:tblGrid>
      <w:tr w:rsidR="007F7794" w14:paraId="6C77AE8C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EF8D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CAF2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194/R</w:t>
            </w:r>
          </w:p>
        </w:tc>
      </w:tr>
      <w:tr w:rsidR="007F7794" w14:paraId="102BDE08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331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A1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CD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FA2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242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12C49704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DF19CC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918E0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AB5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0A305C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922006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876707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100 000,00</w:t>
            </w:r>
          </w:p>
        </w:tc>
      </w:tr>
      <w:tr w:rsidR="007F7794" w14:paraId="60929F9A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AE2208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00613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7A99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nefin. podnik. subjekt.-PO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670EF5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459A203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4D2A86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100 000,00</w:t>
            </w:r>
          </w:p>
        </w:tc>
      </w:tr>
    </w:tbl>
    <w:p w14:paraId="7401B54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09458F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přijetí vratky ve výši 100 000 Kč z poskytnuté dotace v roce 2020 příjemci Ondrášovka Cup – Pohár mládeže, z. s. na akci „Ondrášovka Cup </w:t>
      </w:r>
      <w:r>
        <w:rPr>
          <w:rFonts w:ascii="Arial" w:hAnsi="Arial" w:cs="Arial"/>
          <w:color w:val="000000"/>
          <w:szCs w:val="20"/>
        </w:rPr>
        <w:lastRenderedPageBreak/>
        <w:t xml:space="preserve">2019/2020 – finálový turnaj – Tábor“. OŠMT žádá o převod této částky do svého rozpočtu na posílení alokace na individuální dotace z oblasti školství, mládeže a tělovýchovy. Pro jednání rady kraje dne 10. 6. 2021 předkládá OŠMT žádosti o individuální dotace, v rámci kterých je navrženo poskytnutí individuální dotace ve výši 100 000 Kč na zřízení Síně slávy fotbalového Dynama České Budějovice. Vrácená dotace by byla využita na krytí této žádosti.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6249147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319"/>
        <w:gridCol w:w="525"/>
        <w:gridCol w:w="603"/>
        <w:gridCol w:w="859"/>
        <w:gridCol w:w="1297"/>
      </w:tblGrid>
      <w:tr w:rsidR="007F7794" w14:paraId="32A65618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643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B5DB2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195/R</w:t>
            </w:r>
          </w:p>
        </w:tc>
      </w:tr>
      <w:tr w:rsidR="007F7794" w14:paraId="1BFE0E35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9D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6B11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9E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41E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517E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BCA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6037B6ED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C73D70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30DF8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2123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935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odvody příspěvkových organizací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92165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14F16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22C6B0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D13EB5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1 248,00</w:t>
            </w:r>
          </w:p>
        </w:tc>
      </w:tr>
      <w:tr w:rsidR="007F7794" w14:paraId="1D6F52B7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47191E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F6B1F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5363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63E4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Úhrady sankcí jiným rozpočtům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25FF2B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45EE8CC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B9A85C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20B0FF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1 248,00</w:t>
            </w:r>
          </w:p>
        </w:tc>
      </w:tr>
    </w:tbl>
    <w:p w14:paraId="52C4F8DE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8C33F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odvod za porušení rozpočtové kázně v případě použití dotace na přímé náklady vzdělávání u Obchodní akademie a Vyšší odborné školy, Tábor, Jiráskova 1615 dle rozhodnutí KÚ JčK č. j. KUJCK 50135/2021 ze dne 10. 5. 2021, který se odvádí na MŠMT ČR.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2B16F7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1937"/>
        <w:gridCol w:w="1181"/>
        <w:gridCol w:w="637"/>
        <w:gridCol w:w="1638"/>
        <w:gridCol w:w="1430"/>
      </w:tblGrid>
      <w:tr w:rsidR="007F7794" w14:paraId="1A7C7B35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E8DB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604D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196/R</w:t>
            </w:r>
          </w:p>
        </w:tc>
      </w:tr>
      <w:tr w:rsidR="007F7794" w14:paraId="477D3DC7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F4FE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653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414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FC0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BF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4CD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3EBF9245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D03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938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B1C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47E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2771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FDA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1072084402205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EE5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-172 300,26</w:t>
            </w:r>
          </w:p>
        </w:tc>
      </w:tr>
      <w:tr w:rsidR="007F7794" w14:paraId="38E2E30E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402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8DEE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096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0905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A1E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29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1072084402205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D3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-1 550 702,24</w:t>
            </w:r>
          </w:p>
        </w:tc>
      </w:tr>
      <w:tr w:rsidR="007F7794" w14:paraId="12CA3AB2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66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C13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026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0CB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13B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00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1072084402205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68A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172 300,26</w:t>
            </w:r>
          </w:p>
        </w:tc>
      </w:tr>
      <w:tr w:rsidR="007F7794" w14:paraId="6438BDBF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A78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D5A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5651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51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půjčené prostředky zřízeným přísp.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87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53D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8A4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1072084402205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1FB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1 550 702,24</w:t>
            </w:r>
          </w:p>
        </w:tc>
      </w:tr>
      <w:tr w:rsidR="007F7794" w14:paraId="109686EC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2B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ED5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777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5E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1C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A6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1072082405216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1A9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-333 518,36</w:t>
            </w:r>
          </w:p>
        </w:tc>
      </w:tr>
      <w:tr w:rsidR="007F7794" w14:paraId="34FC568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CCF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34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A84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půjčené prostředky zřízeným přísp.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8CB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C37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593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1072082405216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5FA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-3 001 665,23</w:t>
            </w:r>
          </w:p>
        </w:tc>
      </w:tr>
      <w:tr w:rsidR="007F7794" w14:paraId="531F1B8A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407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135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BE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37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107100106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1DF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194D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1072082405216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0AB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333 518,36</w:t>
            </w:r>
          </w:p>
        </w:tc>
      </w:tr>
      <w:tr w:rsidR="007F7794" w14:paraId="0083E796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64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C081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5651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9B0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půjčené prostředky zřízeným přísp. org.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BC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F99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FDB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1072082405216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FF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3 001 665,23</w:t>
            </w:r>
          </w:p>
        </w:tc>
      </w:tr>
    </w:tbl>
    <w:p w14:paraId="5F5814EC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277AC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Odpovědné místo 20 – Strukturální fondy EU žádá o úpravu rozpočtu následovně:</w:t>
      </w:r>
    </w:p>
    <w:p w14:paraId="729CF4F5" w14:textId="77777777" w:rsidR="007F7794" w:rsidRDefault="007F7794" w:rsidP="007F77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přesun rozpočtovaných výdajů z investičních výdajů na neinvestiční výdaje v celkové výši 1 723 002,50 Kč (z toho dotace na kofinancování ve výši 172 300,26 Kč a návratná finanční výpomoc na předfinancování ve výši 1 550 702,24 Kč) v rámci projektu „Zájmové a celoživotní vzdělávání na SOŠ SE Velešín“ (IROP) realizátora Střední odborné školy strojní a elektrotechnické, Velešín z důvodu financování schváleného projektu dle Rozhodnutí o poskytnutí dotace č. 117D03G001739. Realizace projektu je schválena usnesením č. 12/2017/ZK-3 ze dne 16. 2. 2017;</w:t>
      </w:r>
    </w:p>
    <w:p w14:paraId="0A6E59B6" w14:textId="77777777" w:rsidR="007F7794" w:rsidRDefault="007F7794" w:rsidP="007F77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přesun rozpočtovaných výdajů z investičních výdajů na neinvestiční výdaje v celkové výši 3 335 183,59 Kč (z toho dotace na kofinancování ve výši 333 518,36 Kč a návratná finanční výpomoc na předfinancování ve výši 3 001 665,23 Kč) v rámci projektu „Vyrobíme, instalujeme, pozorujeme a zkoumáme“ (IROP) realizátora Domu dětí a mládeže, Prachatice z důvodu financování schváleného projektu dle Rozhodnutí o poskytnutí dotace č. 117D03G001757. Realizace projektu je schválena usnesením č. 329/2016/ZK-24 ze dne 23. 6. 2016. </w:t>
      </w:r>
    </w:p>
    <w:p w14:paraId="46745496" w14:textId="77777777" w:rsidR="007F7794" w:rsidRPr="00CA6D39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7DDE48B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2452"/>
        <w:gridCol w:w="748"/>
        <w:gridCol w:w="637"/>
        <w:gridCol w:w="1293"/>
        <w:gridCol w:w="1634"/>
      </w:tblGrid>
      <w:tr w:rsidR="007F7794" w14:paraId="622DCE2E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5917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6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FA94D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197/R</w:t>
            </w:r>
          </w:p>
        </w:tc>
      </w:tr>
      <w:tr w:rsidR="007F7794" w14:paraId="792F92E0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AA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A8A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E1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7812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C95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7A2709A2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12282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402B9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7580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E48EC7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EA48EF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A0D454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115 865,00</w:t>
            </w:r>
          </w:p>
        </w:tc>
      </w:tr>
      <w:tr w:rsidR="007F7794" w14:paraId="3481C780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6A9741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DD6F03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5164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A5C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Nájemné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354110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B1E21F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6E0AEF0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17 250,00</w:t>
            </w:r>
          </w:p>
        </w:tc>
      </w:tr>
      <w:tr w:rsidR="007F7794" w14:paraId="55B46AF8" w14:textId="77777777" w:rsidTr="00471989">
        <w:trPr>
          <w:gridAfter w:val="1"/>
          <w:wAfter w:w="1634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1CF440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7729C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0D5A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C40AAA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7E08E3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CBD500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98 615,00</w:t>
            </w:r>
          </w:p>
        </w:tc>
      </w:tr>
    </w:tbl>
    <w:p w14:paraId="0578960C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E20F7B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sociálních věcí navrhuje rozpočtové opatření, kterým dojde k navýšení příjmů a výdajů dle rozhodnutí o poskytnutí neinvestiční dotace ze státního rozpočtu ČR na rok 2021, č. j. MV</w:t>
      </w:r>
      <w:r>
        <w:rPr>
          <w:rFonts w:ascii="Arial" w:hAnsi="Arial" w:cs="Arial"/>
          <w:color w:val="000000"/>
          <w:szCs w:val="20"/>
        </w:rPr>
        <w:noBreakHyphen/>
        <w:t>29249</w:t>
      </w:r>
      <w:r>
        <w:rPr>
          <w:rFonts w:ascii="Arial" w:hAnsi="Arial" w:cs="Arial"/>
          <w:color w:val="000000"/>
          <w:szCs w:val="20"/>
        </w:rPr>
        <w:noBreakHyphen/>
        <w:t xml:space="preserve">2/OPK-2021 ze dne 18. 5. 2021. Jedná se o poskytnutí neinvestiční účelové dotace Ministerstva vnitra ČR na rok 2021 – z programu 31408 – Podpora prevence kriminality, projekt „Jihočeský kraj – podpora prevence kriminality v kraji 2021“.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1CB1705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3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1937"/>
        <w:gridCol w:w="1120"/>
        <w:gridCol w:w="637"/>
        <w:gridCol w:w="1638"/>
        <w:gridCol w:w="1541"/>
      </w:tblGrid>
      <w:tr w:rsidR="007F7794" w14:paraId="759FA84C" w14:textId="77777777" w:rsidTr="00471989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EECD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1B02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198/R</w:t>
            </w:r>
          </w:p>
        </w:tc>
      </w:tr>
      <w:tr w:rsidR="007F7794" w14:paraId="47F858EC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6D8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F96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306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DF1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FD6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362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7F7794" w14:paraId="169797A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D783F0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916116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7A3C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0428B3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107500107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3E498B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3C3CAD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948BD6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-17 436 690,00</w:t>
            </w:r>
          </w:p>
        </w:tc>
      </w:tr>
      <w:tr w:rsidR="007F7794" w14:paraId="3F33EBBE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0A0A23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D7C616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0F66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AE95BF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107117015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579829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194E59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3834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3 025,00</w:t>
            </w:r>
          </w:p>
        </w:tc>
      </w:tr>
      <w:tr w:rsidR="007F7794" w14:paraId="4FD97DBA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5E79C2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5DA27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E681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F5C82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107517016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AF8761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8D81FC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64929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51 425,00</w:t>
            </w:r>
          </w:p>
        </w:tc>
      </w:tr>
      <w:tr w:rsidR="007F7794" w14:paraId="2C6B11AE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5B9173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8BD9B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3749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6F1B02"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2CD417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107117968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7544B8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7E1DB0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E9C476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804 622,19</w:t>
            </w:r>
          </w:p>
        </w:tc>
      </w:tr>
      <w:tr w:rsidR="007F7794" w14:paraId="2BBF69A0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29217F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ADBA0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6052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6F1B02"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FC0202D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107517969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89F3F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0664DA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FBE1F3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13 678 577,21</w:t>
            </w:r>
          </w:p>
        </w:tc>
      </w:tr>
      <w:tr w:rsidR="007F7794" w14:paraId="6E2A62A7" w14:textId="77777777" w:rsidTr="00471989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943FC4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03167B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494F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7B4D96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005D575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ADABF7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4EF5F5F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-2 899 040,60</w:t>
            </w:r>
          </w:p>
        </w:tc>
      </w:tr>
    </w:tbl>
    <w:p w14:paraId="6B1781C6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FDA725A" w14:textId="77777777" w:rsidR="007F7794" w:rsidRPr="00CA6D39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veřejných zakázek a investic spolu s ORJ 20 – Strukturální fondy EU žádají na základě přijaté dotace z Ministerstva pro místní rozvoj dle žádosti o platbu o přesun rozpočtovaných příjmů z ORJ 20 na ORJ 31 ve výši 14 537 649,40 Kč (neinvestiční podíl SR 3 025,00 Kč, neinvestiční podíl EU 51 425,00 Kč, investiční podíl SR 804 622,19 Kč, investiční podíl EU 13 678 577,21 Kč) u projektu Jihočeského kraje „Bezpečnostní opatření na silnicích II. tříd – 70. výzva IROP" (IROP). Dále dochází ke snížení výdajů rezervy ORJ 20 ve výši 2 899 040,60 Kč z důvodu úspory projektu. </w:t>
      </w:r>
      <w:r w:rsidRPr="00CA6D39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A61D669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1638"/>
        <w:gridCol w:w="1430"/>
      </w:tblGrid>
      <w:tr w:rsidR="007F7794" w14:paraId="66C0CB3E" w14:textId="77777777" w:rsidTr="00471989">
        <w:trPr>
          <w:cantSplit/>
        </w:trPr>
        <w:tc>
          <w:tcPr>
            <w:tcW w:w="2958" w:type="dxa"/>
            <w:gridSpan w:val="3"/>
            <w:hideMark/>
          </w:tcPr>
          <w:p w14:paraId="166B73C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13" w:type="dxa"/>
            <w:gridSpan w:val="5"/>
            <w:hideMark/>
          </w:tcPr>
          <w:p w14:paraId="3344857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199/R</w:t>
            </w:r>
          </w:p>
        </w:tc>
      </w:tr>
      <w:tr w:rsidR="007F7794" w14:paraId="682C5A06" w14:textId="77777777" w:rsidTr="00471989">
        <w:trPr>
          <w:cantSplit/>
        </w:trPr>
        <w:tc>
          <w:tcPr>
            <w:tcW w:w="714" w:type="dxa"/>
            <w:vAlign w:val="center"/>
            <w:hideMark/>
          </w:tcPr>
          <w:p w14:paraId="0D41FF64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37EF4817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1AD6D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53B804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6B3FCC6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30" w:type="dxa"/>
            <w:vAlign w:val="center"/>
            <w:hideMark/>
          </w:tcPr>
          <w:p w14:paraId="71F53C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7F7794" w14:paraId="5005B7BF" w14:textId="77777777" w:rsidTr="00471989">
        <w:trPr>
          <w:cantSplit/>
        </w:trPr>
        <w:tc>
          <w:tcPr>
            <w:tcW w:w="714" w:type="dxa"/>
            <w:hideMark/>
          </w:tcPr>
          <w:p w14:paraId="0886888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2C2F54B1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2ED0DB0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1D6E5A8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</w:t>
            </w:r>
          </w:p>
        </w:tc>
        <w:tc>
          <w:tcPr>
            <w:tcW w:w="637" w:type="dxa"/>
            <w:hideMark/>
          </w:tcPr>
          <w:p w14:paraId="2D93CA7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19CB979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30" w:type="dxa"/>
            <w:hideMark/>
          </w:tcPr>
          <w:p w14:paraId="3282691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-1 241 500,00</w:t>
            </w:r>
          </w:p>
        </w:tc>
      </w:tr>
      <w:tr w:rsidR="007F7794" w14:paraId="0FDA7752" w14:textId="77777777" w:rsidTr="00471989">
        <w:trPr>
          <w:cantSplit/>
        </w:trPr>
        <w:tc>
          <w:tcPr>
            <w:tcW w:w="714" w:type="dxa"/>
            <w:hideMark/>
          </w:tcPr>
          <w:p w14:paraId="0666FCEC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380197B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30271BB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675FA840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</w:t>
            </w:r>
          </w:p>
        </w:tc>
        <w:tc>
          <w:tcPr>
            <w:tcW w:w="637" w:type="dxa"/>
            <w:hideMark/>
          </w:tcPr>
          <w:p w14:paraId="5BC69ED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DC8F7D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9821002104018</w:t>
            </w:r>
          </w:p>
        </w:tc>
        <w:tc>
          <w:tcPr>
            <w:tcW w:w="1430" w:type="dxa"/>
            <w:hideMark/>
          </w:tcPr>
          <w:p w14:paraId="51D913D3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690 000,00</w:t>
            </w:r>
          </w:p>
        </w:tc>
      </w:tr>
      <w:tr w:rsidR="007F7794" w14:paraId="6272E694" w14:textId="77777777" w:rsidTr="00471989">
        <w:trPr>
          <w:cantSplit/>
        </w:trPr>
        <w:tc>
          <w:tcPr>
            <w:tcW w:w="714" w:type="dxa"/>
            <w:hideMark/>
          </w:tcPr>
          <w:p w14:paraId="4B204D52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31431609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75B1298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28937DE8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</w:t>
            </w:r>
          </w:p>
        </w:tc>
        <w:tc>
          <w:tcPr>
            <w:tcW w:w="637" w:type="dxa"/>
            <w:hideMark/>
          </w:tcPr>
          <w:p w14:paraId="3D5200FA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DFC4C8B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9821002104072</w:t>
            </w:r>
          </w:p>
        </w:tc>
        <w:tc>
          <w:tcPr>
            <w:tcW w:w="1430" w:type="dxa"/>
            <w:hideMark/>
          </w:tcPr>
          <w:p w14:paraId="23111C2E" w14:textId="77777777" w:rsidR="007F7794" w:rsidRDefault="007F7794" w:rsidP="004719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551 500,00</w:t>
            </w:r>
          </w:p>
        </w:tc>
      </w:tr>
    </w:tbl>
    <w:p w14:paraId="6D049BBF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4D7E260" w14:textId="77777777" w:rsidR="007F7794" w:rsidRDefault="007F7794" w:rsidP="00DE193E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 důvodu změny poměru investičních a neinvestičních výdajů – rozdělení finančních prostředků pro jednotlivé žadatele v dotačním programu Rozvoj hospodářsky slabých oblastí, 1. výzva pro rok 2021 v celkové částce 189 000,- Kč na základě usnesení č. 183/2021/ZK-7 ze dne 20. 5. 2021. </w:t>
      </w:r>
      <w:r w:rsidRPr="00CE7A06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dopadu do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CE7A06">
        <w:rPr>
          <w:rFonts w:ascii="Arial" w:hAnsi="Arial" w:cs="Arial"/>
          <w:b/>
          <w:bCs/>
          <w:color w:val="000000"/>
          <w:szCs w:val="20"/>
        </w:rPr>
        <w:t>salda.</w:t>
      </w:r>
    </w:p>
    <w:p w14:paraId="49145D9B" w14:textId="77777777" w:rsidR="007F7794" w:rsidRDefault="007F7794" w:rsidP="001C1425">
      <w:pPr>
        <w:rPr>
          <w:rFonts w:ascii="Arial" w:hAnsi="Arial" w:cs="Arial"/>
          <w:szCs w:val="20"/>
        </w:rPr>
      </w:pPr>
    </w:p>
    <w:p w14:paraId="2D57F041" w14:textId="77777777" w:rsidR="007F7794" w:rsidRDefault="007F7794" w:rsidP="00817C9B">
      <w:pPr>
        <w:pStyle w:val="KUJKnormal"/>
      </w:pPr>
    </w:p>
    <w:p w14:paraId="21A8CB80" w14:textId="77777777" w:rsidR="007F7794" w:rsidRDefault="007F7794" w:rsidP="00817C9B">
      <w:pPr>
        <w:pStyle w:val="KUJKnormal"/>
      </w:pPr>
    </w:p>
    <w:p w14:paraId="6393B7D4" w14:textId="77777777" w:rsidR="007F7794" w:rsidRDefault="007F7794" w:rsidP="00817C9B">
      <w:pPr>
        <w:pStyle w:val="KUJKnormal"/>
      </w:pPr>
    </w:p>
    <w:p w14:paraId="3500210C" w14:textId="77777777" w:rsidR="007F7794" w:rsidRDefault="007F7794" w:rsidP="00817C9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předkladatel je centrálním správcem rozpočtu kraje.</w:t>
      </w:r>
    </w:p>
    <w:p w14:paraId="6100ABD0" w14:textId="77777777" w:rsidR="007F7794" w:rsidRDefault="007F7794" w:rsidP="00817C9B">
      <w:pPr>
        <w:pStyle w:val="KUJKnormal"/>
      </w:pPr>
    </w:p>
    <w:p w14:paraId="71CC3E53" w14:textId="77777777" w:rsidR="007F7794" w:rsidRDefault="007F7794" w:rsidP="00817C9B">
      <w:pPr>
        <w:pStyle w:val="KUJKnormal"/>
      </w:pPr>
    </w:p>
    <w:p w14:paraId="437FE858" w14:textId="77777777" w:rsidR="007F7794" w:rsidRDefault="007F7794" w:rsidP="00E06731">
      <w:pPr>
        <w:pStyle w:val="KUJKnormal"/>
      </w:pPr>
      <w:r>
        <w:lastRenderedPageBreak/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 ORJ.</w:t>
      </w:r>
    </w:p>
    <w:p w14:paraId="1D014AEB" w14:textId="77777777" w:rsidR="007F7794" w:rsidRDefault="007F7794" w:rsidP="00817C9B">
      <w:pPr>
        <w:pStyle w:val="KUJKnormal"/>
      </w:pPr>
    </w:p>
    <w:p w14:paraId="55A3CFC5" w14:textId="77777777" w:rsidR="007F7794" w:rsidRDefault="007F7794" w:rsidP="00817C9B">
      <w:pPr>
        <w:pStyle w:val="KUJKnormal"/>
      </w:pPr>
    </w:p>
    <w:p w14:paraId="08668D77" w14:textId="77777777" w:rsidR="007F7794" w:rsidRDefault="007F7794" w:rsidP="00817C9B">
      <w:pPr>
        <w:pStyle w:val="KUJKnormal"/>
      </w:pPr>
    </w:p>
    <w:p w14:paraId="614DB9FD" w14:textId="77777777" w:rsidR="007F7794" w:rsidRDefault="007F7794" w:rsidP="00817C9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7DE4FBBE" w14:textId="77777777" w:rsidR="007F7794" w:rsidRDefault="007F7794" w:rsidP="00817C9B">
      <w:pPr>
        <w:pStyle w:val="KUJKnormal"/>
      </w:pPr>
    </w:p>
    <w:p w14:paraId="549AAA3F" w14:textId="77777777" w:rsidR="007F7794" w:rsidRDefault="007F7794" w:rsidP="00817C9B">
      <w:pPr>
        <w:pStyle w:val="KUJKnormal"/>
      </w:pPr>
    </w:p>
    <w:p w14:paraId="4C822766" w14:textId="77777777" w:rsidR="007F7794" w:rsidRPr="007939A8" w:rsidRDefault="007F7794" w:rsidP="00817C9B">
      <w:pPr>
        <w:pStyle w:val="KUJKtucny"/>
      </w:pPr>
      <w:r w:rsidRPr="007939A8">
        <w:t>PŘÍLOHY:</w:t>
      </w:r>
      <w:r>
        <w:t xml:space="preserve"> </w:t>
      </w:r>
      <w:r>
        <w:rPr>
          <w:rFonts w:cs="Arial"/>
          <w:b w:val="0"/>
          <w:szCs w:val="20"/>
        </w:rPr>
        <w:t>bez příloh</w:t>
      </w:r>
    </w:p>
    <w:p w14:paraId="382E5F34" w14:textId="77777777" w:rsidR="007F7794" w:rsidRDefault="007F7794" w:rsidP="00817C9B">
      <w:pPr>
        <w:pStyle w:val="KUJKnormal"/>
      </w:pPr>
    </w:p>
    <w:p w14:paraId="66071DFD" w14:textId="77777777" w:rsidR="007F7794" w:rsidRDefault="007F7794" w:rsidP="00817C9B">
      <w:pPr>
        <w:pStyle w:val="KUJKnormal"/>
      </w:pPr>
    </w:p>
    <w:p w14:paraId="3A16536B" w14:textId="77777777" w:rsidR="007F7794" w:rsidRPr="007C1EE7" w:rsidRDefault="007F7794" w:rsidP="00817C9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OEKO – Ing. Ladislav Staněk</w:t>
      </w:r>
    </w:p>
    <w:p w14:paraId="058B07EA" w14:textId="77777777" w:rsidR="007F7794" w:rsidRDefault="007F7794" w:rsidP="00817C9B">
      <w:pPr>
        <w:pStyle w:val="KUJKnormal"/>
      </w:pPr>
    </w:p>
    <w:p w14:paraId="41BB5FE5" w14:textId="77777777" w:rsidR="007F7794" w:rsidRDefault="007F7794" w:rsidP="00817C9B">
      <w:pPr>
        <w:pStyle w:val="KUJKnormal"/>
      </w:pPr>
      <w:r>
        <w:t>Termín kontroly: 30. 6. 2021</w:t>
      </w:r>
    </w:p>
    <w:p w14:paraId="4C5A9D65" w14:textId="77777777" w:rsidR="007F7794" w:rsidRDefault="007F7794" w:rsidP="0027044E">
      <w:pPr>
        <w:pStyle w:val="KUJKnormal"/>
      </w:pPr>
      <w:r>
        <w:t>Termín splnění:  30.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7571" w14:textId="77777777" w:rsidR="00475FF1" w:rsidRDefault="00475FF1" w:rsidP="002C5539">
      <w:r>
        <w:separator/>
      </w:r>
    </w:p>
  </w:endnote>
  <w:endnote w:type="continuationSeparator" w:id="0">
    <w:p w14:paraId="70EB7105" w14:textId="77777777" w:rsidR="00475FF1" w:rsidRDefault="00475FF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75FF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75FF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0C2E" w14:textId="77777777" w:rsidR="00475FF1" w:rsidRDefault="00475FF1" w:rsidP="002C5539">
      <w:r>
        <w:separator/>
      </w:r>
    </w:p>
  </w:footnote>
  <w:footnote w:type="continuationSeparator" w:id="0">
    <w:p w14:paraId="51D4DF51" w14:textId="77777777" w:rsidR="00475FF1" w:rsidRDefault="00475FF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1A5B" w14:textId="77777777" w:rsidR="007F7794" w:rsidRDefault="007F7794" w:rsidP="00973BFF">
    <w:r>
      <w:rPr>
        <w:noProof/>
      </w:rPr>
      <w:pict w14:anchorId="5D11A5E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1FA6A1F" w14:textId="77777777" w:rsidR="007F7794" w:rsidRPr="00D405BE" w:rsidRDefault="007F7794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EC612C9" w14:textId="77777777" w:rsidR="007F7794" w:rsidRPr="00D405BE" w:rsidRDefault="007F7794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74EB65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B6EEF7">
        <v:rect id="_x0000_i1026" style="width:481.9pt;height:2pt" o:hralign="center" o:hrstd="t" o:hrnoshade="t" o:hr="t" fillcolor="black" stroked="f"/>
      </w:pict>
    </w:r>
  </w:p>
  <w:p w14:paraId="18FB7CAB" w14:textId="77777777" w:rsidR="007F7794" w:rsidRPr="007F7794" w:rsidRDefault="007F7794" w:rsidP="007F77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77363D"/>
    <w:multiLevelType w:val="hybridMultilevel"/>
    <w:tmpl w:val="0F988AD8"/>
    <w:lvl w:ilvl="0" w:tplc="203AD6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2AF1AE3"/>
    <w:multiLevelType w:val="hybridMultilevel"/>
    <w:tmpl w:val="BF908BDC"/>
    <w:lvl w:ilvl="0" w:tplc="9B38357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D1212D1"/>
    <w:multiLevelType w:val="hybridMultilevel"/>
    <w:tmpl w:val="6350650A"/>
    <w:lvl w:ilvl="0" w:tplc="E418029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3C643E0"/>
    <w:multiLevelType w:val="hybridMultilevel"/>
    <w:tmpl w:val="6F44E4C6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3E5F"/>
    <w:multiLevelType w:val="hybridMultilevel"/>
    <w:tmpl w:val="0B9E0E6E"/>
    <w:lvl w:ilvl="0" w:tplc="528AD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855EE"/>
    <w:multiLevelType w:val="hybridMultilevel"/>
    <w:tmpl w:val="AEA6C81C"/>
    <w:lvl w:ilvl="0" w:tplc="9B38357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23FC320B"/>
    <w:multiLevelType w:val="hybridMultilevel"/>
    <w:tmpl w:val="A0F2F7E6"/>
    <w:lvl w:ilvl="0" w:tplc="1826E03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3425AE"/>
    <w:multiLevelType w:val="hybridMultilevel"/>
    <w:tmpl w:val="81E23034"/>
    <w:lvl w:ilvl="0" w:tplc="E418029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C4468D"/>
    <w:multiLevelType w:val="hybridMultilevel"/>
    <w:tmpl w:val="FEC8E2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121B"/>
    <w:multiLevelType w:val="hybridMultilevel"/>
    <w:tmpl w:val="868AE0CE"/>
    <w:lvl w:ilvl="0" w:tplc="04050017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4C785B2F"/>
    <w:multiLevelType w:val="hybridMultilevel"/>
    <w:tmpl w:val="868AE0CE"/>
    <w:lvl w:ilvl="0" w:tplc="04050017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0C1036"/>
    <w:multiLevelType w:val="hybridMultilevel"/>
    <w:tmpl w:val="BC602ACE"/>
    <w:lvl w:ilvl="0" w:tplc="1788FCB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5C847306"/>
    <w:multiLevelType w:val="hybridMultilevel"/>
    <w:tmpl w:val="D0D078B4"/>
    <w:lvl w:ilvl="0" w:tplc="DDD496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2383B94"/>
    <w:multiLevelType w:val="hybridMultilevel"/>
    <w:tmpl w:val="D2D60DD0"/>
    <w:lvl w:ilvl="0" w:tplc="B08ED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94960"/>
    <w:multiLevelType w:val="hybridMultilevel"/>
    <w:tmpl w:val="5A96A6BA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D3A0E"/>
    <w:multiLevelType w:val="hybridMultilevel"/>
    <w:tmpl w:val="844AB050"/>
    <w:lvl w:ilvl="0" w:tplc="0EB45A1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D2941"/>
    <w:multiLevelType w:val="hybridMultilevel"/>
    <w:tmpl w:val="5E66CC70"/>
    <w:lvl w:ilvl="0" w:tplc="7B422C86">
      <w:start w:val="1"/>
      <w:numFmt w:val="decimal"/>
      <w:lvlText w:val="%1)"/>
      <w:lvlJc w:val="left"/>
      <w:pPr>
        <w:ind w:left="43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A2EC6"/>
    <w:multiLevelType w:val="hybridMultilevel"/>
    <w:tmpl w:val="A8B6D926"/>
    <w:lvl w:ilvl="0" w:tplc="60F401A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7EAF41D1"/>
    <w:multiLevelType w:val="hybridMultilevel"/>
    <w:tmpl w:val="A6882526"/>
    <w:lvl w:ilvl="0" w:tplc="DDD496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81877875">
    <w:abstractNumId w:val="9"/>
  </w:num>
  <w:num w:numId="2" w16cid:durableId="1786733671">
    <w:abstractNumId w:val="12"/>
  </w:num>
  <w:num w:numId="3" w16cid:durableId="1454440900">
    <w:abstractNumId w:val="30"/>
  </w:num>
  <w:num w:numId="4" w16cid:durableId="537623535">
    <w:abstractNumId w:val="27"/>
  </w:num>
  <w:num w:numId="5" w16cid:durableId="1062561235">
    <w:abstractNumId w:val="1"/>
  </w:num>
  <w:num w:numId="6" w16cid:durableId="884828286">
    <w:abstractNumId w:val="13"/>
  </w:num>
  <w:num w:numId="7" w16cid:durableId="1986659466">
    <w:abstractNumId w:val="20"/>
  </w:num>
  <w:num w:numId="8" w16cid:durableId="1146972910">
    <w:abstractNumId w:val="14"/>
  </w:num>
  <w:num w:numId="9" w16cid:durableId="1317371545">
    <w:abstractNumId w:val="16"/>
  </w:num>
  <w:num w:numId="10" w16cid:durableId="374937236">
    <w:abstractNumId w:val="28"/>
  </w:num>
  <w:num w:numId="11" w16cid:durableId="591397750">
    <w:abstractNumId w:val="0"/>
  </w:num>
  <w:num w:numId="12" w16cid:durableId="1890997682">
    <w:abstractNumId w:val="2"/>
  </w:num>
  <w:num w:numId="13" w16cid:durableId="1539388695">
    <w:abstractNumId w:val="23"/>
  </w:num>
  <w:num w:numId="14" w16cid:durableId="187310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304124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72598042">
    <w:abstractNumId w:val="6"/>
  </w:num>
  <w:num w:numId="17" w16cid:durableId="162912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09403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5967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638803">
    <w:abstractNumId w:val="26"/>
  </w:num>
  <w:num w:numId="21" w16cid:durableId="585958927">
    <w:abstractNumId w:val="0"/>
    <w:lvlOverride w:ilvl="0"/>
  </w:num>
  <w:num w:numId="22" w16cid:durableId="3129553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940049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705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59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1763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0245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7632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6577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5354274">
    <w:abstractNumId w:val="8"/>
  </w:num>
  <w:num w:numId="31" w16cid:durableId="2111196056">
    <w:abstractNumId w:val="25"/>
  </w:num>
  <w:num w:numId="32" w16cid:durableId="1281914029">
    <w:abstractNumId w:val="31"/>
  </w:num>
  <w:num w:numId="33" w16cid:durableId="1800801415">
    <w:abstractNumId w:val="21"/>
  </w:num>
  <w:num w:numId="34" w16cid:durableId="1531605455">
    <w:abstractNumId w:val="10"/>
  </w:num>
  <w:num w:numId="35" w16cid:durableId="1928610728">
    <w:abstractNumId w:val="4"/>
  </w:num>
  <w:num w:numId="36" w16cid:durableId="1412509174">
    <w:abstractNumId w:val="5"/>
  </w:num>
  <w:num w:numId="37" w16cid:durableId="2010136988">
    <w:abstractNumId w:val="15"/>
  </w:num>
  <w:num w:numId="38" w16cid:durableId="1171263565">
    <w:abstractNumId w:val="17"/>
  </w:num>
  <w:num w:numId="39" w16cid:durableId="394015518">
    <w:abstractNumId w:val="22"/>
  </w:num>
  <w:num w:numId="40" w16cid:durableId="1087994856">
    <w:abstractNumId w:val="32"/>
  </w:num>
  <w:num w:numId="41" w16cid:durableId="1124811088">
    <w:abstractNumId w:val="11"/>
  </w:num>
  <w:num w:numId="42" w16cid:durableId="1808549180">
    <w:abstractNumId w:val="18"/>
  </w:num>
  <w:num w:numId="43" w16cid:durableId="1481732146">
    <w:abstractNumId w:val="19"/>
  </w:num>
  <w:num w:numId="44" w16cid:durableId="949046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5FF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7F7794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00F6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F7794"/>
    <w:pPr>
      <w:keepNext/>
      <w:spacing w:line="360" w:lineRule="auto"/>
      <w:ind w:firstLine="708"/>
      <w:jc w:val="both"/>
      <w:outlineLvl w:val="0"/>
    </w:pPr>
    <w:rPr>
      <w:rFonts w:ascii="Times New Roman" w:eastAsia="Arial Unicode MS" w:hAnsi="Times New Roman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F7794"/>
    <w:pPr>
      <w:keepNext/>
      <w:spacing w:line="360" w:lineRule="auto"/>
      <w:jc w:val="both"/>
      <w:outlineLvl w:val="1"/>
    </w:pPr>
    <w:rPr>
      <w:rFonts w:ascii="Times New Roman" w:eastAsia="Arial Unicode MS" w:hAnsi="Times New Roman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F7794"/>
    <w:pPr>
      <w:keepNext/>
      <w:widowControl w:val="0"/>
      <w:autoSpaceDE w:val="0"/>
      <w:autoSpaceDN w:val="0"/>
      <w:adjustRightInd w:val="0"/>
      <w:spacing w:before="40" w:after="40" w:line="240" w:lineRule="auto"/>
      <w:ind w:right="201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F7794"/>
    <w:pPr>
      <w:keepNext/>
      <w:spacing w:line="360" w:lineRule="auto"/>
      <w:jc w:val="both"/>
      <w:outlineLvl w:val="3"/>
    </w:pPr>
    <w:rPr>
      <w:rFonts w:ascii="Times New Roman" w:eastAsia="Arial Unicode MS" w:hAnsi="Times New Roman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F7794"/>
    <w:pPr>
      <w:keepNext/>
      <w:widowControl w:val="0"/>
      <w:autoSpaceDE w:val="0"/>
      <w:autoSpaceDN w:val="0"/>
      <w:adjustRightInd w:val="0"/>
      <w:spacing w:before="40" w:after="40" w:line="240" w:lineRule="auto"/>
      <w:ind w:right="40"/>
      <w:jc w:val="both"/>
      <w:outlineLvl w:val="4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F7794"/>
    <w:pPr>
      <w:keepNext/>
      <w:spacing w:line="360" w:lineRule="auto"/>
      <w:ind w:left="360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F77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7F7794"/>
    <w:pPr>
      <w:keepNext/>
      <w:spacing w:line="240" w:lineRule="auto"/>
      <w:ind w:right="-68"/>
      <w:jc w:val="center"/>
      <w:outlineLvl w:val="7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Nadpis1Char">
    <w:name w:val="Nadpis 1 Char"/>
    <w:basedOn w:val="Standardnpsmoodstavce"/>
    <w:link w:val="Nadpis1"/>
    <w:rsid w:val="007F7794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F7794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7F7794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7F7794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7F7794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7F779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7F7794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7F779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4">
    <w:name w:val="xl24"/>
    <w:basedOn w:val="Normln"/>
    <w:rsid w:val="007F779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5">
    <w:name w:val="xl35"/>
    <w:basedOn w:val="Normln"/>
    <w:rsid w:val="007F7794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7F7794"/>
    <w:pPr>
      <w:spacing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7794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7F7794"/>
    <w:pPr>
      <w:spacing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F7794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7F7794"/>
  </w:style>
  <w:style w:type="paragraph" w:styleId="Zkladntext3">
    <w:name w:val="Body Text 3"/>
    <w:basedOn w:val="Normln"/>
    <w:link w:val="Zkladntext3Char"/>
    <w:rsid w:val="007F7794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F7794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7F7794"/>
    <w:pPr>
      <w:spacing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7F7794"/>
    <w:pPr>
      <w:numPr>
        <w:numId w:val="12"/>
      </w:numPr>
      <w:tabs>
        <w:tab w:val="clear" w:pos="2880"/>
        <w:tab w:val="num" w:pos="120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7F7794"/>
    <w:pPr>
      <w:numPr>
        <w:numId w:val="11"/>
      </w:numPr>
      <w:tabs>
        <w:tab w:val="clear" w:pos="36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F7794"/>
    <w:pPr>
      <w:spacing w:line="240" w:lineRule="auto"/>
      <w:ind w:left="360" w:hanging="360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F7794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7F7794"/>
    <w:pPr>
      <w:tabs>
        <w:tab w:val="left" w:pos="360"/>
      </w:tabs>
      <w:spacing w:line="240" w:lineRule="auto"/>
      <w:ind w:left="360" w:hanging="360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7794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7F7794"/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paragraph" w:customStyle="1" w:styleId="xl25">
    <w:name w:val="xl25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6">
    <w:name w:val="xl26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7">
    <w:name w:val="xl27"/>
    <w:basedOn w:val="Normln"/>
    <w:rsid w:val="007F7794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8">
    <w:name w:val="xl28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9">
    <w:name w:val="xl29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30">
    <w:name w:val="xl30"/>
    <w:basedOn w:val="Normln"/>
    <w:rsid w:val="007F7794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2">
    <w:name w:val="xl22"/>
    <w:basedOn w:val="Normln"/>
    <w:rsid w:val="007F779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7F7794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7F7794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2">
    <w:name w:val="xl32"/>
    <w:basedOn w:val="Normln"/>
    <w:rsid w:val="007F779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3">
    <w:name w:val="xl33"/>
    <w:basedOn w:val="Normln"/>
    <w:rsid w:val="007F7794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4">
    <w:name w:val="xl34"/>
    <w:basedOn w:val="Normln"/>
    <w:rsid w:val="007F7794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eastAsia="cs-CZ"/>
    </w:rPr>
  </w:style>
  <w:style w:type="paragraph" w:customStyle="1" w:styleId="xl36">
    <w:name w:val="xl36"/>
    <w:basedOn w:val="Normln"/>
    <w:rsid w:val="007F77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37">
    <w:name w:val="xl37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8">
    <w:name w:val="xl38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9">
    <w:name w:val="xl39"/>
    <w:basedOn w:val="Normln"/>
    <w:rsid w:val="007F77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0">
    <w:name w:val="xl40"/>
    <w:basedOn w:val="Normln"/>
    <w:rsid w:val="007F77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1">
    <w:name w:val="xl41"/>
    <w:basedOn w:val="Normln"/>
    <w:rsid w:val="007F77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2">
    <w:name w:val="xl42"/>
    <w:basedOn w:val="Normln"/>
    <w:rsid w:val="007F7794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3">
    <w:name w:val="xl43"/>
    <w:basedOn w:val="Normln"/>
    <w:rsid w:val="007F7794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4">
    <w:name w:val="xl44"/>
    <w:basedOn w:val="Normln"/>
    <w:rsid w:val="007F7794"/>
    <w:pP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5">
    <w:name w:val="xl45"/>
    <w:basedOn w:val="Normln"/>
    <w:rsid w:val="007F7794"/>
    <w:pPr>
      <w:shd w:val="clear" w:color="auto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6">
    <w:name w:val="xl46"/>
    <w:basedOn w:val="Normln"/>
    <w:rsid w:val="007F7794"/>
    <w:pPr>
      <w:pBdr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7">
    <w:name w:val="xl47"/>
    <w:basedOn w:val="Normln"/>
    <w:rsid w:val="007F7794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8">
    <w:name w:val="xl48"/>
    <w:basedOn w:val="Normln"/>
    <w:rsid w:val="007F7794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9">
    <w:name w:val="xl49"/>
    <w:basedOn w:val="Normln"/>
    <w:rsid w:val="007F7794"/>
    <w:pP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0">
    <w:name w:val="xl50"/>
    <w:basedOn w:val="Normln"/>
    <w:rsid w:val="007F7794"/>
    <w:pPr>
      <w:shd w:val="clear" w:color="auto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1">
    <w:name w:val="xl51"/>
    <w:basedOn w:val="Normln"/>
    <w:rsid w:val="007F7794"/>
    <w:pPr>
      <w:pBdr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2">
    <w:name w:val="xl52"/>
    <w:basedOn w:val="Normln"/>
    <w:rsid w:val="007F7794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3">
    <w:name w:val="xl53"/>
    <w:basedOn w:val="Normln"/>
    <w:rsid w:val="007F7794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4">
    <w:name w:val="xl54"/>
    <w:basedOn w:val="Normln"/>
    <w:rsid w:val="007F7794"/>
    <w:pP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5">
    <w:name w:val="xl55"/>
    <w:basedOn w:val="Normln"/>
    <w:rsid w:val="007F7794"/>
    <w:pP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6">
    <w:name w:val="xl56"/>
    <w:basedOn w:val="Normln"/>
    <w:rsid w:val="007F7794"/>
    <w:pPr>
      <w:pBdr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7">
    <w:name w:val="xl57"/>
    <w:basedOn w:val="Normln"/>
    <w:rsid w:val="007F7794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8">
    <w:name w:val="xl58"/>
    <w:basedOn w:val="Normln"/>
    <w:rsid w:val="007F7794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9">
    <w:name w:val="xl59"/>
    <w:basedOn w:val="Normln"/>
    <w:rsid w:val="007F7794"/>
    <w:pP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60">
    <w:name w:val="xl60"/>
    <w:basedOn w:val="Normln"/>
    <w:rsid w:val="007F7794"/>
    <w:pP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KUJKpsmenn">
    <w:name w:val="KUJK_písmenný"/>
    <w:basedOn w:val="KUJKnormal"/>
    <w:qFormat/>
    <w:rsid w:val="007F7794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7F7794"/>
    <w:pPr>
      <w:spacing w:line="240" w:lineRule="auto"/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7F7794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7F7794"/>
    <w:pPr>
      <w:spacing w:line="240" w:lineRule="auto"/>
      <w:ind w:left="360" w:hanging="360"/>
    </w:pPr>
    <w:rPr>
      <w:rFonts w:ascii="Times New Roman" w:eastAsia="Times New Roman" w:hAnsi="Times New Roman"/>
      <w:b/>
      <w:sz w:val="28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7794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779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F77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F7794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7F7794"/>
  </w:style>
  <w:style w:type="numbering" w:customStyle="1" w:styleId="KUJKviceurovnovy1">
    <w:name w:val="KUJK_viceurovnovy1"/>
    <w:uiPriority w:val="99"/>
    <w:rsid w:val="007F7794"/>
    <w:pPr>
      <w:numPr>
        <w:numId w:val="5"/>
      </w:numPr>
    </w:pPr>
  </w:style>
  <w:style w:type="numbering" w:customStyle="1" w:styleId="KUJKviceurovnovy11">
    <w:name w:val="KUJK_viceurovnovy11"/>
    <w:uiPriority w:val="99"/>
    <w:rsid w:val="007F7794"/>
    <w:pPr>
      <w:numPr>
        <w:numId w:val="6"/>
      </w:numPr>
    </w:pPr>
  </w:style>
  <w:style w:type="numbering" w:customStyle="1" w:styleId="KUJKviceurovnovy2">
    <w:name w:val="KUJK_viceurovnovy2"/>
    <w:uiPriority w:val="99"/>
    <w:rsid w:val="007F7794"/>
    <w:pPr>
      <w:numPr>
        <w:numId w:val="13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7F7794"/>
  </w:style>
  <w:style w:type="numbering" w:customStyle="1" w:styleId="KUJKviceurovnovy3">
    <w:name w:val="KUJK_viceurovnovy3"/>
    <w:uiPriority w:val="99"/>
    <w:rsid w:val="007F7794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7F7794"/>
  </w:style>
  <w:style w:type="numbering" w:customStyle="1" w:styleId="KUJKviceurovnovy4">
    <w:name w:val="KUJK_viceurovnovy4"/>
    <w:uiPriority w:val="99"/>
    <w:rsid w:val="007F7794"/>
  </w:style>
  <w:style w:type="numbering" w:customStyle="1" w:styleId="Bezseznamu4">
    <w:name w:val="Bez seznamu4"/>
    <w:next w:val="Bezseznamu"/>
    <w:uiPriority w:val="99"/>
    <w:semiHidden/>
    <w:unhideWhenUsed/>
    <w:rsid w:val="007F7794"/>
  </w:style>
  <w:style w:type="numbering" w:customStyle="1" w:styleId="KUJKviceurovnovy5">
    <w:name w:val="KUJK_viceurovnovy5"/>
    <w:uiPriority w:val="99"/>
    <w:rsid w:val="007F7794"/>
  </w:style>
  <w:style w:type="numbering" w:customStyle="1" w:styleId="Bezseznamu5">
    <w:name w:val="Bez seznamu5"/>
    <w:next w:val="Bezseznamu"/>
    <w:uiPriority w:val="99"/>
    <w:semiHidden/>
    <w:unhideWhenUsed/>
    <w:rsid w:val="007F7794"/>
  </w:style>
  <w:style w:type="numbering" w:customStyle="1" w:styleId="KUJKviceurovnovy6">
    <w:name w:val="KUJK_viceurovnovy6"/>
    <w:uiPriority w:val="99"/>
    <w:rsid w:val="007F7794"/>
  </w:style>
  <w:style w:type="numbering" w:customStyle="1" w:styleId="Bezseznamu6">
    <w:name w:val="Bez seznamu6"/>
    <w:next w:val="Bezseznamu"/>
    <w:uiPriority w:val="99"/>
    <w:semiHidden/>
    <w:unhideWhenUsed/>
    <w:rsid w:val="007F7794"/>
  </w:style>
  <w:style w:type="numbering" w:customStyle="1" w:styleId="KUJKviceurovnovy7">
    <w:name w:val="KUJK_viceurovnovy7"/>
    <w:uiPriority w:val="99"/>
    <w:rsid w:val="007F7794"/>
  </w:style>
  <w:style w:type="numbering" w:customStyle="1" w:styleId="Bezseznamu7">
    <w:name w:val="Bez seznamu7"/>
    <w:next w:val="Bezseznamu"/>
    <w:uiPriority w:val="99"/>
    <w:semiHidden/>
    <w:unhideWhenUsed/>
    <w:rsid w:val="007F7794"/>
  </w:style>
  <w:style w:type="numbering" w:customStyle="1" w:styleId="KUJKviceurovnovy8">
    <w:name w:val="KUJK_viceurovnovy8"/>
    <w:uiPriority w:val="99"/>
    <w:rsid w:val="007F7794"/>
  </w:style>
  <w:style w:type="numbering" w:customStyle="1" w:styleId="Bezseznamu8">
    <w:name w:val="Bez seznamu8"/>
    <w:next w:val="Bezseznamu"/>
    <w:uiPriority w:val="99"/>
    <w:semiHidden/>
    <w:unhideWhenUsed/>
    <w:rsid w:val="007F7794"/>
  </w:style>
  <w:style w:type="numbering" w:customStyle="1" w:styleId="KUJKviceurovnovy9">
    <w:name w:val="KUJK_viceurovnovy9"/>
    <w:uiPriority w:val="99"/>
    <w:rsid w:val="007F7794"/>
  </w:style>
  <w:style w:type="numbering" w:customStyle="1" w:styleId="Bezseznamu9">
    <w:name w:val="Bez seznamu9"/>
    <w:next w:val="Bezseznamu"/>
    <w:uiPriority w:val="99"/>
    <w:semiHidden/>
    <w:unhideWhenUsed/>
    <w:rsid w:val="007F7794"/>
  </w:style>
  <w:style w:type="numbering" w:customStyle="1" w:styleId="KUJKviceurovnovy10">
    <w:name w:val="KUJK_viceurovnovy10"/>
    <w:uiPriority w:val="99"/>
    <w:rsid w:val="007F7794"/>
  </w:style>
  <w:style w:type="numbering" w:customStyle="1" w:styleId="Bezseznamu10">
    <w:name w:val="Bez seznamu10"/>
    <w:next w:val="Bezseznamu"/>
    <w:uiPriority w:val="99"/>
    <w:semiHidden/>
    <w:unhideWhenUsed/>
    <w:rsid w:val="007F7794"/>
  </w:style>
  <w:style w:type="numbering" w:customStyle="1" w:styleId="KUJKviceurovnovy12">
    <w:name w:val="KUJK_viceurovnovy12"/>
    <w:uiPriority w:val="99"/>
    <w:rsid w:val="007F7794"/>
  </w:style>
  <w:style w:type="numbering" w:customStyle="1" w:styleId="Bezseznamu11">
    <w:name w:val="Bez seznamu11"/>
    <w:next w:val="Bezseznamu"/>
    <w:uiPriority w:val="99"/>
    <w:semiHidden/>
    <w:unhideWhenUsed/>
    <w:rsid w:val="007F7794"/>
  </w:style>
  <w:style w:type="numbering" w:customStyle="1" w:styleId="KUJKviceurovnovy13">
    <w:name w:val="KUJK_viceurovnovy13"/>
    <w:uiPriority w:val="99"/>
    <w:rsid w:val="007F7794"/>
  </w:style>
  <w:style w:type="numbering" w:customStyle="1" w:styleId="Bezseznamu12">
    <w:name w:val="Bez seznamu12"/>
    <w:next w:val="Bezseznamu"/>
    <w:uiPriority w:val="99"/>
    <w:semiHidden/>
    <w:unhideWhenUsed/>
    <w:rsid w:val="007F7794"/>
  </w:style>
  <w:style w:type="numbering" w:customStyle="1" w:styleId="KUJKviceurovnovy14">
    <w:name w:val="KUJK_viceurovnovy14"/>
    <w:uiPriority w:val="99"/>
    <w:rsid w:val="007F7794"/>
  </w:style>
  <w:style w:type="numbering" w:customStyle="1" w:styleId="Bezseznamu13">
    <w:name w:val="Bez seznamu13"/>
    <w:next w:val="Bezseznamu"/>
    <w:uiPriority w:val="99"/>
    <w:semiHidden/>
    <w:unhideWhenUsed/>
    <w:rsid w:val="007F7794"/>
  </w:style>
  <w:style w:type="numbering" w:customStyle="1" w:styleId="KUJKviceurovnovy15">
    <w:name w:val="KUJK_viceurovnovy15"/>
    <w:uiPriority w:val="99"/>
    <w:rsid w:val="007F7794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7F7794"/>
  </w:style>
  <w:style w:type="numbering" w:customStyle="1" w:styleId="KUJKviceurovnovy16">
    <w:name w:val="KUJK_viceurovnovy16"/>
    <w:uiPriority w:val="99"/>
    <w:rsid w:val="007F7794"/>
    <w:pPr>
      <w:numPr>
        <w:numId w:val="12"/>
      </w:numPr>
    </w:pPr>
  </w:style>
  <w:style w:type="character" w:styleId="Odkaznakoment">
    <w:name w:val="annotation reference"/>
    <w:uiPriority w:val="99"/>
    <w:semiHidden/>
    <w:unhideWhenUsed/>
    <w:rsid w:val="007F77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94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794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94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7F7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5491</Words>
  <Characters>32402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5661394</vt:i4>
  </property>
  <property fmtid="{D5CDD505-2E9C-101B-9397-08002B2CF9AE}" pid="5" name="UlozitJako">
    <vt:lpwstr>C:\Users\mrazkova\AppData\Local\Temp\iU70147344\Zastupitelstvo\2021-06-24\Navrhy\210-ZK-21.</vt:lpwstr>
  </property>
  <property fmtid="{D5CDD505-2E9C-101B-9397-08002B2CF9AE}" pid="6" name="Zpracovat">
    <vt:bool>false</vt:bool>
  </property>
</Properties>
</file>