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1A5682" w:rsidRPr="00E2269E" w14:paraId="2501383C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BA7D02" w14:textId="77777777" w:rsidR="001A5682" w:rsidRPr="00E2269E" w:rsidRDefault="001A5682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5A7484" w14:textId="77777777" w:rsidR="001A5682" w:rsidRPr="00E2269E" w:rsidRDefault="001A5682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24</w:t>
            </w:r>
            <w:r w:rsidRPr="00E2269E">
              <w:rPr>
                <w:rFonts w:ascii="Arial" w:hAnsi="Arial" w:cs="Arial"/>
                <w:szCs w:val="20"/>
              </w:rPr>
              <w:t xml:space="preserve">. </w:t>
            </w:r>
            <w:r>
              <w:rPr>
                <w:rFonts w:ascii="Arial" w:hAnsi="Arial" w:cs="Arial"/>
                <w:szCs w:val="20"/>
              </w:rPr>
              <w:t>6</w:t>
            </w:r>
            <w:r w:rsidRPr="00E2269E">
              <w:rPr>
                <w:rFonts w:ascii="Arial" w:hAnsi="Arial" w:cs="Arial"/>
                <w:szCs w:val="20"/>
              </w:rPr>
              <w:t>. 20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34CE09" w14:textId="77777777" w:rsidR="001A5682" w:rsidRPr="00E2269E" w:rsidRDefault="001A5682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D10032" w14:textId="77777777" w:rsidR="001A5682" w:rsidRPr="00E2269E" w:rsidRDefault="001A5682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1A5682" w:rsidRPr="00E2269E" w14:paraId="3A62E5A6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D726DF" w14:textId="77777777" w:rsidR="001A5682" w:rsidRPr="00E2269E" w:rsidRDefault="001A5682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FB0104" w14:textId="77777777" w:rsidR="001A5682" w:rsidRPr="00E2269E" w:rsidRDefault="001A5682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202</w:t>
            </w:r>
            <w:r w:rsidRPr="00E2269E">
              <w:rPr>
                <w:rFonts w:ascii="Arial" w:hAnsi="Arial" w:cs="Arial"/>
                <w:szCs w:val="20"/>
              </w:rPr>
              <w:t>/ZK/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</w:tr>
      <w:tr w:rsidR="001A5682" w:rsidRPr="00E2269E" w14:paraId="102D2E8F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10DA0E" w14:textId="77777777" w:rsidR="001A5682" w:rsidRPr="00E2269E" w:rsidRDefault="001A5682">
            <w:pPr>
              <w:rPr>
                <w:rFonts w:ascii="Arial" w:hAnsi="Arial" w:cs="Arial"/>
                <w:sz w:val="22"/>
              </w:rPr>
            </w:pPr>
          </w:p>
          <w:p w14:paraId="448A5999" w14:textId="77777777" w:rsidR="001A5682" w:rsidRPr="00E2269E" w:rsidRDefault="001A5682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9C2F02" w14:textId="77777777" w:rsidR="001A5682" w:rsidRPr="00E2269E" w:rsidRDefault="001A5682">
            <w:pPr>
              <w:rPr>
                <w:rFonts w:ascii="Arial" w:hAnsi="Arial" w:cs="Arial"/>
                <w:sz w:val="22"/>
              </w:rPr>
            </w:pPr>
          </w:p>
          <w:p w14:paraId="24C40CD6" w14:textId="77777777" w:rsidR="001A5682" w:rsidRPr="00E2269E" w:rsidRDefault="001A5682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305FDBFF" w14:textId="77777777" w:rsidR="001A5682" w:rsidRPr="00E2269E" w:rsidRDefault="001A5682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1274892A">
          <v:rect id="_x0000_i1027" style="width:453.6pt;height:1.5pt" o:hralign="center" o:hrstd="t" o:hrnoshade="t" o:hr="t" fillcolor="black" stroked="f">
            <v:imagedata r:id="rId8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1A5682" w:rsidRPr="00E2269E" w14:paraId="1EB35B3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8879A61" w14:textId="77777777" w:rsidR="001A5682" w:rsidRPr="00E2269E" w:rsidRDefault="001A5682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53A65CA" w14:textId="77777777" w:rsidR="001A5682" w:rsidRPr="00E2269E" w:rsidRDefault="001A568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1C5FB51A" w14:textId="77777777" w:rsidR="001A5682" w:rsidRPr="00E2269E" w:rsidRDefault="001A5682">
            <w:pPr>
              <w:rPr>
                <w:rFonts w:ascii="Arial" w:hAnsi="Arial" w:cs="Arial"/>
                <w:szCs w:val="20"/>
              </w:rPr>
            </w:pPr>
          </w:p>
        </w:tc>
      </w:tr>
      <w:tr w:rsidR="001A5682" w:rsidRPr="00E2269E" w14:paraId="1E1CF9A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1BE6235" w14:textId="77777777" w:rsidR="001A5682" w:rsidRPr="00E2269E" w:rsidRDefault="001A5682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Zpracoval:</w:t>
            </w:r>
          </w:p>
          <w:p w14:paraId="5FCA6B4F" w14:textId="77777777" w:rsidR="001A5682" w:rsidRPr="00E2269E" w:rsidRDefault="001A568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383B0A7" w14:textId="77777777" w:rsidR="001A5682" w:rsidRPr="00E2269E" w:rsidRDefault="001A5682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KHEJ</w:t>
            </w:r>
          </w:p>
        </w:tc>
      </w:tr>
      <w:tr w:rsidR="001A5682" w:rsidRPr="00E2269E" w14:paraId="651719BC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8A1F5E6" w14:textId="77777777" w:rsidR="001A5682" w:rsidRPr="00E2269E" w:rsidRDefault="001A5682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Vedoucí odboru</w:t>
            </w:r>
          </w:p>
          <w:p w14:paraId="586352EB" w14:textId="77777777" w:rsidR="001A5682" w:rsidRPr="00E2269E" w:rsidRDefault="001A5682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 xml:space="preserve">    </w:t>
            </w:r>
          </w:p>
          <w:p w14:paraId="7570DD74" w14:textId="77777777" w:rsidR="001A5682" w:rsidRPr="00E2269E" w:rsidRDefault="001A568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5ECB46A" w14:textId="77777777" w:rsidR="001A5682" w:rsidRPr="00E2269E" w:rsidRDefault="001A568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Soukup</w:t>
            </w:r>
          </w:p>
          <w:p w14:paraId="64D1F0FE" w14:textId="77777777" w:rsidR="001A5682" w:rsidRPr="00E2269E" w:rsidRDefault="001A5682" w:rsidP="001D0033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42433CDB" w14:textId="77777777" w:rsidR="001A5682" w:rsidRPr="00E2269E" w:rsidRDefault="001A5682">
      <w:pPr>
        <w:pStyle w:val="KUJKtucny"/>
        <w:rPr>
          <w:rFonts w:ascii="Arial" w:hAnsi="Arial" w:cs="Arial"/>
          <w:szCs w:val="20"/>
        </w:rPr>
      </w:pPr>
      <w:r w:rsidRPr="00E2269E">
        <w:rPr>
          <w:rFonts w:ascii="Arial" w:hAnsi="Arial" w:cs="Arial"/>
          <w:szCs w:val="20"/>
        </w:rPr>
        <w:t>NÁVRH USNESENÍ</w:t>
      </w:r>
    </w:p>
    <w:p w14:paraId="28826531" w14:textId="77777777" w:rsidR="001A5682" w:rsidRPr="00E2269E" w:rsidRDefault="001A5682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2D70D527" w14:textId="77777777" w:rsidR="001A5682" w:rsidRPr="00E2269E" w:rsidRDefault="001A5682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5CAE1687" w14:textId="77777777" w:rsidR="001A5682" w:rsidRDefault="001A5682" w:rsidP="008C6973">
      <w:pPr>
        <w:pStyle w:val="KUJKnormal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I. bere na vědomí</w:t>
      </w:r>
    </w:p>
    <w:p w14:paraId="1DA31F53" w14:textId="77777777" w:rsidR="001A5682" w:rsidRPr="00461246" w:rsidRDefault="001A5682" w:rsidP="008C6973">
      <w:pPr>
        <w:pStyle w:val="KUJKnormal"/>
        <w:rPr>
          <w:rFonts w:ascii="Arial" w:hAnsi="Arial" w:cs="Arial"/>
          <w:szCs w:val="20"/>
        </w:rPr>
      </w:pPr>
      <w:r w:rsidRPr="00883C55">
        <w:rPr>
          <w:rFonts w:ascii="Arial" w:hAnsi="Arial" w:cs="Arial"/>
          <w:szCs w:val="20"/>
        </w:rPr>
        <w:t xml:space="preserve">zprávu o plnění usnesení Zastupitelstva Jihočeského kraje ke dni </w:t>
      </w:r>
      <w:r>
        <w:rPr>
          <w:rFonts w:ascii="Arial" w:hAnsi="Arial" w:cs="Arial"/>
          <w:szCs w:val="20"/>
        </w:rPr>
        <w:t>7</w:t>
      </w:r>
      <w:r w:rsidRPr="00883C55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6</w:t>
      </w:r>
      <w:r w:rsidRPr="00883C55">
        <w:rPr>
          <w:rFonts w:ascii="Arial" w:hAnsi="Arial" w:cs="Arial"/>
          <w:szCs w:val="20"/>
        </w:rPr>
        <w:t>. 2021;</w:t>
      </w:r>
    </w:p>
    <w:p w14:paraId="15F5644F" w14:textId="77777777" w:rsidR="001A5682" w:rsidRDefault="001A5682" w:rsidP="008C6973">
      <w:pPr>
        <w:pStyle w:val="KUJKnormal"/>
        <w:rPr>
          <w:rFonts w:ascii="Arial" w:hAnsi="Arial" w:cs="Arial"/>
          <w:b/>
          <w:szCs w:val="20"/>
        </w:rPr>
      </w:pPr>
      <w:r w:rsidRPr="00461246">
        <w:rPr>
          <w:rFonts w:ascii="Arial" w:hAnsi="Arial" w:cs="Arial"/>
          <w:b/>
          <w:szCs w:val="20"/>
        </w:rPr>
        <w:t>II. schvaluje</w:t>
      </w:r>
    </w:p>
    <w:p w14:paraId="0215E42C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návrhy opatření uvedené ve zprávě o plnění usnesení zastupitelstva kraje.</w:t>
      </w:r>
    </w:p>
    <w:p w14:paraId="1CDF2BAD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</w:p>
    <w:p w14:paraId="389B4E76" w14:textId="77777777" w:rsidR="001A5682" w:rsidRDefault="001A5682" w:rsidP="008C6973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>
        <w:rPr>
          <w:rFonts w:ascii="Arial" w:hAnsi="Arial" w:cs="Arial"/>
          <w:szCs w:val="20"/>
        </w:rPr>
        <w:t>DŮVODOVÁ ZPRÁVA</w:t>
      </w:r>
    </w:p>
    <w:p w14:paraId="391DE1B4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4A689241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</w:p>
    <w:p w14:paraId="28BF959E" w14:textId="77777777" w:rsidR="001A5682" w:rsidRPr="005E1C52" w:rsidRDefault="001A5682" w:rsidP="008C6973">
      <w:pPr>
        <w:pStyle w:val="KUJKnormal"/>
        <w:rPr>
          <w:rFonts w:ascii="Arial" w:hAnsi="Arial" w:cs="Arial"/>
          <w:szCs w:val="20"/>
        </w:rPr>
      </w:pPr>
      <w:r w:rsidRPr="005E1C52">
        <w:rPr>
          <w:rFonts w:ascii="Arial" w:hAnsi="Arial" w:cs="Arial"/>
          <w:szCs w:val="20"/>
        </w:rPr>
        <w:t xml:space="preserve">Ve srovnání s předchozí zprávou byla vypuštěna: </w:t>
      </w:r>
    </w:p>
    <w:p w14:paraId="58DB853F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  <w:r w:rsidRPr="00504BB7">
        <w:rPr>
          <w:rFonts w:ascii="Arial" w:hAnsi="Arial" w:cs="Arial"/>
          <w:szCs w:val="20"/>
        </w:rPr>
        <w:t xml:space="preserve">1. </w:t>
      </w:r>
      <w:r w:rsidRPr="00504BB7">
        <w:rPr>
          <w:rFonts w:ascii="Arial" w:hAnsi="Arial"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ascii="Arial" w:hAnsi="Arial" w:cs="Arial"/>
          <w:szCs w:val="20"/>
          <w:u w:val="single"/>
        </w:rPr>
        <w:t>20</w:t>
      </w:r>
      <w:r w:rsidRPr="00504BB7">
        <w:rPr>
          <w:rFonts w:ascii="Arial" w:hAnsi="Arial" w:cs="Arial"/>
          <w:szCs w:val="20"/>
          <w:u w:val="single"/>
        </w:rPr>
        <w:t xml:space="preserve">. </w:t>
      </w:r>
      <w:r>
        <w:rPr>
          <w:rFonts w:ascii="Arial" w:hAnsi="Arial" w:cs="Arial"/>
          <w:szCs w:val="20"/>
          <w:u w:val="single"/>
        </w:rPr>
        <w:t>5</w:t>
      </w:r>
      <w:r w:rsidRPr="00504BB7">
        <w:rPr>
          <w:rFonts w:ascii="Arial" w:hAnsi="Arial" w:cs="Arial"/>
          <w:szCs w:val="20"/>
          <w:u w:val="single"/>
        </w:rPr>
        <w:t>. 202</w:t>
      </w:r>
      <w:r>
        <w:rPr>
          <w:rFonts w:ascii="Arial" w:hAnsi="Arial" w:cs="Arial"/>
          <w:szCs w:val="20"/>
          <w:u w:val="single"/>
        </w:rPr>
        <w:t>1</w:t>
      </w:r>
      <w:r w:rsidRPr="00504BB7">
        <w:rPr>
          <w:rFonts w:ascii="Arial" w:hAnsi="Arial" w:cs="Arial"/>
          <w:szCs w:val="20"/>
          <w:u w:val="single"/>
        </w:rPr>
        <w:t>:</w:t>
      </w:r>
      <w:r w:rsidRPr="00504BB7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41/2017/ZK-3; 450/2017/ZK-10; 25/2020/ZK-26; 96/2020/ZK-27; 106/2020/ZK-27; 136/2020/ZK-27; 164/2020/ZK-28; 239/2020/ZK-29; 266/2020/ZK-29; 11/2021/ZK-4; 6/2021/ZK-4; 55-56/2021/ZK-5; 64/2021/ZK-5; 78/2021/ZK-5; 86/2021/ZK-5; 136/2021/ZK-6; 138/2021/ZK-6; 140-147/2021/ZK-6; 154/2021/ZK-6;</w:t>
      </w:r>
    </w:p>
    <w:p w14:paraId="78939A39" w14:textId="77777777" w:rsidR="001A5682" w:rsidRPr="00504BB7" w:rsidRDefault="001A5682" w:rsidP="008C6973">
      <w:pPr>
        <w:pStyle w:val="KUJKnormal"/>
        <w:rPr>
          <w:rFonts w:ascii="Arial" w:hAnsi="Arial" w:cs="Arial"/>
          <w:szCs w:val="20"/>
        </w:rPr>
      </w:pPr>
    </w:p>
    <w:p w14:paraId="519082D4" w14:textId="77777777" w:rsidR="001A5682" w:rsidRDefault="001A5682" w:rsidP="00D64BD5">
      <w:pPr>
        <w:pStyle w:val="KUJKnormal"/>
        <w:rPr>
          <w:rFonts w:ascii="Arial" w:hAnsi="Arial" w:cs="Arial"/>
          <w:szCs w:val="20"/>
        </w:rPr>
      </w:pPr>
      <w:r w:rsidRPr="006C493D">
        <w:rPr>
          <w:rFonts w:ascii="Arial" w:hAnsi="Arial" w:cs="Arial"/>
          <w:szCs w:val="20"/>
        </w:rPr>
        <w:t xml:space="preserve">2. </w:t>
      </w:r>
      <w:r w:rsidRPr="006C493D">
        <w:rPr>
          <w:rFonts w:ascii="Arial" w:hAnsi="Arial" w:cs="Arial"/>
          <w:szCs w:val="20"/>
          <w:u w:val="single"/>
        </w:rPr>
        <w:t xml:space="preserve">usnesení s termínem další kontroly </w:t>
      </w:r>
      <w:r>
        <w:rPr>
          <w:rFonts w:ascii="Arial" w:hAnsi="Arial" w:cs="Arial"/>
          <w:szCs w:val="20"/>
          <w:u w:val="single"/>
        </w:rPr>
        <w:t>v</w:t>
      </w:r>
      <w:r w:rsidRPr="006C493D">
        <w:rPr>
          <w:rFonts w:ascii="Arial" w:hAnsi="Arial" w:cs="Arial"/>
          <w:szCs w:val="20"/>
          <w:u w:val="single"/>
        </w:rPr>
        <w:t xml:space="preserve"> II. pololetí r. 2021 (komentáře budou uvedeny ve zprávě o plnění usnesení na Zastupitelstvu Jihočeského kraje v příslušných měsících konání zastupitelstva kraje):</w:t>
      </w:r>
      <w:r w:rsidRPr="006C493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395/2008/ZK; 182/2015/ZK-17; 393-395/2015/ZK-20; 179/2016/ZK-23; 380/2016/ZK-25; 453/2017/ZK-10; 154/2018/ZK-13; 309/2018/ZK-16; 343/2018/ZK-17; 386-387/2018/ZK-18; 42/2019/ZK-19; 107/2019/ZK-20; 174-175/2019/ZK-21; 327/2019/ZK-24; 358-360/2019/ZK-24; 402/2019/ZK-25; 44/2020/ZK-3; 76/2020/ZK-27; 101-102/2020/ZK-27; 167/2020/ZK-28; 169/2020/ZK-28; 214/2020/ZK-29; 245/2020/ZK-29; 25/2020/ZK-3; 76/2021/ZK-5; 77/2021/ZK-5; 93/2021/ZK-6; 99/2021/ZK-6; 101/2021/ZK-6; 102-104/2021/ZK-6; 110-127/2021/ZK-6; 130-131/2021/ZK-6; 135/2021/ZK-6.</w:t>
      </w:r>
    </w:p>
    <w:p w14:paraId="2FF7DE40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</w:p>
    <w:p w14:paraId="531611EB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</w:p>
    <w:p w14:paraId="10BA47F4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nároky a krytí: nemá roky na rozpočet kraje</w:t>
      </w:r>
    </w:p>
    <w:p w14:paraId="55671E7A" w14:textId="77777777" w:rsidR="001A5682" w:rsidRDefault="001A5682" w:rsidP="00846742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Vyjádření správce rozpočtu: nebylo vyžádáno</w:t>
      </w:r>
    </w:p>
    <w:p w14:paraId="7009090E" w14:textId="77777777" w:rsidR="001A5682" w:rsidRPr="001F70AC" w:rsidRDefault="001A5682" w:rsidP="001F70AC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projednán (stanoviska): komentáře k plnění jednotlivých úkolů uvedených v usneseních byly vyžádány od zodpovídajících osob</w:t>
      </w:r>
    </w:p>
    <w:p w14:paraId="25AD5D04" w14:textId="77777777" w:rsidR="001A5682" w:rsidRDefault="001A5682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Cs/>
          <w:sz w:val="20"/>
          <w:szCs w:val="20"/>
        </w:rPr>
      </w:pPr>
    </w:p>
    <w:p w14:paraId="06D630E8" w14:textId="77777777" w:rsidR="001A5682" w:rsidRPr="00CF4F57" w:rsidRDefault="001A5682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621EEE93" w14:textId="77777777" w:rsidR="001A5682" w:rsidRDefault="001A5682" w:rsidP="00846742">
      <w:pPr>
        <w:pStyle w:val="KUJKcislovany"/>
        <w:ind w:left="0" w:firstLine="0"/>
      </w:pPr>
      <w:r w:rsidRPr="00F279D4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7</w:t>
      </w:r>
      <w:r w:rsidRPr="00883C55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6</w:t>
      </w:r>
      <w:r w:rsidRPr="00883C55">
        <w:rPr>
          <w:rFonts w:cs="Arial"/>
          <w:szCs w:val="20"/>
        </w:rPr>
        <w:t xml:space="preserve">. 2021 </w:t>
      </w:r>
      <w:r w:rsidRPr="00883C55">
        <w:t>(ZK</w:t>
      </w:r>
      <w:r>
        <w:t>240621</w:t>
      </w:r>
      <w:r w:rsidRPr="00F279D4">
        <w:t>_př.doc)</w:t>
      </w:r>
      <w:r w:rsidRPr="00EA686B">
        <w:t xml:space="preserve"> </w:t>
      </w:r>
    </w:p>
    <w:p w14:paraId="57B36361" w14:textId="77777777" w:rsidR="001A5682" w:rsidRPr="007865FE" w:rsidRDefault="001A5682" w:rsidP="001F70AC">
      <w:pPr>
        <w:pStyle w:val="KUJKtucny"/>
        <w:rPr>
          <w:rFonts w:ascii="Arial" w:hAnsi="Arial" w:cs="Arial"/>
          <w:b w:val="0"/>
          <w:bCs/>
          <w:i/>
          <w:iCs/>
          <w:szCs w:val="20"/>
        </w:rPr>
      </w:pPr>
      <w:r w:rsidRPr="007865FE">
        <w:rPr>
          <w:rFonts w:ascii="Arial" w:hAnsi="Arial" w:cs="Arial"/>
          <w:b w:val="0"/>
          <w:bCs/>
          <w:i/>
          <w:iCs/>
          <w:szCs w:val="20"/>
        </w:rPr>
        <w:t>Z důvodu obsáhlosti pouze v elektronické podobě</w:t>
      </w:r>
    </w:p>
    <w:p w14:paraId="17F8623F" w14:textId="77777777" w:rsidR="001A5682" w:rsidRPr="007865FE" w:rsidRDefault="001A5682" w:rsidP="007865FE">
      <w:pPr>
        <w:pStyle w:val="KUJKnormal"/>
      </w:pPr>
    </w:p>
    <w:p w14:paraId="2EDDD4D8" w14:textId="77777777" w:rsidR="001A5682" w:rsidRDefault="001A5682" w:rsidP="001F70AC">
      <w:pPr>
        <w:pStyle w:val="KUJKtucny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Zodpovídá: </w:t>
      </w:r>
      <w:r>
        <w:rPr>
          <w:rFonts w:ascii="Arial" w:hAnsi="Arial" w:cs="Arial"/>
          <w:b w:val="0"/>
          <w:bCs/>
          <w:szCs w:val="20"/>
        </w:rPr>
        <w:t>vedoucí KHEJ – Mgr. Petr Soukup</w:t>
      </w:r>
    </w:p>
    <w:p w14:paraId="0F3B20AA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</w:p>
    <w:p w14:paraId="6A60C417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kontroly: 24. 6. 2021</w:t>
      </w:r>
      <w:r>
        <w:rPr>
          <w:rFonts w:ascii="Arial" w:hAnsi="Arial" w:cs="Arial"/>
          <w:szCs w:val="20"/>
        </w:rPr>
        <w:tab/>
        <w:t xml:space="preserve">                                     </w:t>
      </w:r>
    </w:p>
    <w:p w14:paraId="1D4F9840" w14:textId="77777777" w:rsidR="001A5682" w:rsidRDefault="001A568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splnění:  24. 6.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87B3" w14:textId="77777777" w:rsidR="007F5A9D" w:rsidRDefault="007F5A9D" w:rsidP="002C5539">
      <w:r>
        <w:separator/>
      </w:r>
    </w:p>
  </w:endnote>
  <w:endnote w:type="continuationSeparator" w:id="0">
    <w:p w14:paraId="05C4C73D" w14:textId="77777777" w:rsidR="007F5A9D" w:rsidRDefault="007F5A9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F5A9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F5A9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1D35" w14:textId="77777777" w:rsidR="007F5A9D" w:rsidRDefault="007F5A9D" w:rsidP="002C5539">
      <w:r>
        <w:separator/>
      </w:r>
    </w:p>
  </w:footnote>
  <w:footnote w:type="continuationSeparator" w:id="0">
    <w:p w14:paraId="17BDD259" w14:textId="77777777" w:rsidR="007F5A9D" w:rsidRDefault="007F5A9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FE3C" w14:textId="77777777" w:rsidR="001A5682" w:rsidRDefault="001A5682" w:rsidP="00973BFF">
    <w:r>
      <w:rPr>
        <w:noProof/>
      </w:rPr>
      <w:pict w14:anchorId="2C9B4C1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AD15270" w14:textId="77777777" w:rsidR="001A5682" w:rsidRPr="00D405BE" w:rsidRDefault="001A5682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B54565A" w14:textId="77777777" w:rsidR="001A5682" w:rsidRPr="00D405BE" w:rsidRDefault="001A5682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36536F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CF980DB">
        <v:rect id="_x0000_i1026" style="width:481.9pt;height:2pt" o:hralign="center" o:hrstd="t" o:hrnoshade="t" o:hr="t" fillcolor="black" stroked="f"/>
      </w:pict>
    </w:r>
  </w:p>
  <w:p w14:paraId="39A75EE7" w14:textId="77777777" w:rsidR="001A5682" w:rsidRPr="001A5682" w:rsidRDefault="001A5682" w:rsidP="001A56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82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A9D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324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slovan">
    <w:name w:val="KUJK_číslovaný"/>
    <w:basedOn w:val="KUJKnormal"/>
    <w:next w:val="KUJKnormal"/>
    <w:qFormat/>
    <w:rsid w:val="001A5682"/>
    <w:pPr>
      <w:spacing w:line="240" w:lineRule="auto"/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1A5682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2026-01-30T09:35:00Z</dcterms:created>
  <dcterms:modified xsi:type="dcterms:W3CDTF">2026-01-30T09:35:00Z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5656398</vt:i4>
  </property>
  <property fmtid="{D5CDD505-2E9C-101B-9397-08002B2CF9AE}" pid="5" name="UlozitJako">
    <vt:lpwstr>C:\Users\mrazkova\AppData\Local\Temp\iU70147344\Zastupitelstvo\2021-06-24\Navrhy\202-ZK-21.</vt:lpwstr>
  </property>
  <property fmtid="{D5CDD505-2E9C-101B-9397-08002B2CF9AE}" pid="6" name="Zpracovat">
    <vt:bool>false</vt:bool>
  </property>
</Properties>
</file>