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100FD" w14:paraId="19FA5BE7" w14:textId="77777777" w:rsidTr="00A05737">
        <w:trPr>
          <w:trHeight w:hRule="exact" w:val="397"/>
        </w:trPr>
        <w:tc>
          <w:tcPr>
            <w:tcW w:w="2376" w:type="dxa"/>
            <w:hideMark/>
          </w:tcPr>
          <w:p w14:paraId="432DB28E" w14:textId="77777777" w:rsidR="003100FD" w:rsidRDefault="003100FD" w:rsidP="00B1202D">
            <w:pPr>
              <w:pStyle w:val="KUJKtucny"/>
            </w:pPr>
            <w:r>
              <w:t>Datum jednání:</w:t>
            </w:r>
          </w:p>
        </w:tc>
        <w:tc>
          <w:tcPr>
            <w:tcW w:w="3828" w:type="dxa"/>
            <w:hideMark/>
          </w:tcPr>
          <w:p w14:paraId="4B27C535" w14:textId="77777777" w:rsidR="003100FD" w:rsidRDefault="003100FD" w:rsidP="00B1202D">
            <w:pPr>
              <w:pStyle w:val="KUJKnormal"/>
            </w:pPr>
            <w:r>
              <w:t>20. 05. 2021</w:t>
            </w:r>
          </w:p>
        </w:tc>
        <w:tc>
          <w:tcPr>
            <w:tcW w:w="2126" w:type="dxa"/>
            <w:hideMark/>
          </w:tcPr>
          <w:p w14:paraId="4FC55101" w14:textId="77777777" w:rsidR="003100FD" w:rsidRDefault="003100FD" w:rsidP="00B1202D">
            <w:pPr>
              <w:pStyle w:val="KUJKtucny"/>
            </w:pPr>
            <w:r>
              <w:t>Bod programu:</w:t>
            </w:r>
          </w:p>
        </w:tc>
        <w:tc>
          <w:tcPr>
            <w:tcW w:w="850" w:type="dxa"/>
          </w:tcPr>
          <w:p w14:paraId="5FC16987" w14:textId="77777777" w:rsidR="003100FD" w:rsidRDefault="003100FD" w:rsidP="00B1202D">
            <w:pPr>
              <w:pStyle w:val="KUJKnormal"/>
            </w:pPr>
          </w:p>
        </w:tc>
      </w:tr>
      <w:tr w:rsidR="003100FD" w14:paraId="7BE52911" w14:textId="77777777" w:rsidTr="00A05737">
        <w:trPr>
          <w:cantSplit/>
          <w:trHeight w:hRule="exact" w:val="397"/>
        </w:trPr>
        <w:tc>
          <w:tcPr>
            <w:tcW w:w="2376" w:type="dxa"/>
            <w:hideMark/>
          </w:tcPr>
          <w:p w14:paraId="34A46A0F" w14:textId="77777777" w:rsidR="003100FD" w:rsidRDefault="003100FD" w:rsidP="00B1202D">
            <w:pPr>
              <w:pStyle w:val="KUJKtucny"/>
            </w:pPr>
            <w:r>
              <w:t>Číslo návrhu:</w:t>
            </w:r>
          </w:p>
        </w:tc>
        <w:tc>
          <w:tcPr>
            <w:tcW w:w="6804" w:type="dxa"/>
            <w:gridSpan w:val="3"/>
            <w:hideMark/>
          </w:tcPr>
          <w:p w14:paraId="2285A3AF" w14:textId="77777777" w:rsidR="003100FD" w:rsidRDefault="003100FD" w:rsidP="00B1202D">
            <w:pPr>
              <w:pStyle w:val="KUJKnormal"/>
            </w:pPr>
            <w:r>
              <w:t>193/ZK/21</w:t>
            </w:r>
          </w:p>
        </w:tc>
      </w:tr>
      <w:tr w:rsidR="003100FD" w14:paraId="1ADDB40D" w14:textId="77777777" w:rsidTr="00A05737">
        <w:trPr>
          <w:trHeight w:val="397"/>
        </w:trPr>
        <w:tc>
          <w:tcPr>
            <w:tcW w:w="2376" w:type="dxa"/>
          </w:tcPr>
          <w:p w14:paraId="21656FBB" w14:textId="77777777" w:rsidR="003100FD" w:rsidRDefault="003100FD" w:rsidP="00B1202D"/>
          <w:p w14:paraId="4B7C2AD4" w14:textId="77777777" w:rsidR="003100FD" w:rsidRDefault="003100FD" w:rsidP="00B1202D">
            <w:pPr>
              <w:pStyle w:val="KUJKtucny"/>
            </w:pPr>
            <w:r>
              <w:t>Název bodu:</w:t>
            </w:r>
          </w:p>
        </w:tc>
        <w:tc>
          <w:tcPr>
            <w:tcW w:w="6804" w:type="dxa"/>
            <w:gridSpan w:val="3"/>
          </w:tcPr>
          <w:p w14:paraId="7583F54F" w14:textId="77777777" w:rsidR="003100FD" w:rsidRDefault="003100FD" w:rsidP="00B1202D"/>
          <w:p w14:paraId="6266BFEC" w14:textId="77777777" w:rsidR="003100FD" w:rsidRDefault="003100FD" w:rsidP="00B1202D">
            <w:pPr>
              <w:pStyle w:val="KUJKtucny"/>
              <w:rPr>
                <w:sz w:val="22"/>
                <w:szCs w:val="22"/>
              </w:rPr>
            </w:pPr>
            <w:r>
              <w:rPr>
                <w:sz w:val="22"/>
                <w:szCs w:val="22"/>
              </w:rPr>
              <w:t>Vyúčtování dopravní obslužnosti za rok 2020 II</w:t>
            </w:r>
          </w:p>
        </w:tc>
      </w:tr>
    </w:tbl>
    <w:p w14:paraId="46511F1A" w14:textId="77777777" w:rsidR="003100FD" w:rsidRDefault="003100FD" w:rsidP="00A05737">
      <w:pPr>
        <w:pStyle w:val="KUJKnormal"/>
        <w:rPr>
          <w:b/>
          <w:bCs/>
        </w:rPr>
      </w:pPr>
      <w:r>
        <w:rPr>
          <w:b/>
          <w:bCs/>
        </w:rPr>
        <w:pict w14:anchorId="6EF6DDD0">
          <v:rect id="_x0000_i1029" style="width:453.6pt;height:1.5pt" o:hralign="center" o:hrstd="t" o:hrnoshade="t" o:hr="t" fillcolor="black" stroked="f"/>
        </w:pict>
      </w:r>
    </w:p>
    <w:p w14:paraId="3123141E" w14:textId="77777777" w:rsidR="003100FD" w:rsidRDefault="003100FD" w:rsidP="00A05737">
      <w:pPr>
        <w:pStyle w:val="KUJKnormal"/>
      </w:pPr>
    </w:p>
    <w:p w14:paraId="29C79D6A" w14:textId="77777777" w:rsidR="003100FD" w:rsidRDefault="003100FD" w:rsidP="00A0573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100FD" w14:paraId="7622E251" w14:textId="77777777" w:rsidTr="00B1202D">
        <w:trPr>
          <w:trHeight w:val="397"/>
        </w:trPr>
        <w:tc>
          <w:tcPr>
            <w:tcW w:w="2350" w:type="dxa"/>
            <w:hideMark/>
          </w:tcPr>
          <w:p w14:paraId="69EEAF2A" w14:textId="77777777" w:rsidR="003100FD" w:rsidRDefault="003100FD" w:rsidP="00B1202D">
            <w:pPr>
              <w:pStyle w:val="KUJKtucny"/>
            </w:pPr>
            <w:r>
              <w:t>Předkladatel:</w:t>
            </w:r>
          </w:p>
        </w:tc>
        <w:tc>
          <w:tcPr>
            <w:tcW w:w="6862" w:type="dxa"/>
          </w:tcPr>
          <w:p w14:paraId="04C2DF4A" w14:textId="77777777" w:rsidR="003100FD" w:rsidRDefault="003100FD" w:rsidP="00B1202D">
            <w:pPr>
              <w:pStyle w:val="KUJKnormal"/>
            </w:pPr>
            <w:r>
              <w:t>Mgr. Bc. Antonín Krák</w:t>
            </w:r>
          </w:p>
          <w:p w14:paraId="42FCC51E" w14:textId="77777777" w:rsidR="003100FD" w:rsidRDefault="003100FD" w:rsidP="00B1202D"/>
        </w:tc>
      </w:tr>
      <w:tr w:rsidR="003100FD" w14:paraId="4B134D5C" w14:textId="77777777" w:rsidTr="00B1202D">
        <w:trPr>
          <w:trHeight w:val="397"/>
        </w:trPr>
        <w:tc>
          <w:tcPr>
            <w:tcW w:w="2350" w:type="dxa"/>
          </w:tcPr>
          <w:p w14:paraId="33513623" w14:textId="77777777" w:rsidR="003100FD" w:rsidRDefault="003100FD" w:rsidP="00B1202D">
            <w:pPr>
              <w:pStyle w:val="KUJKtucny"/>
            </w:pPr>
            <w:r>
              <w:t>Zpracoval:</w:t>
            </w:r>
          </w:p>
          <w:p w14:paraId="4D96A82B" w14:textId="77777777" w:rsidR="003100FD" w:rsidRDefault="003100FD" w:rsidP="00B1202D"/>
        </w:tc>
        <w:tc>
          <w:tcPr>
            <w:tcW w:w="6862" w:type="dxa"/>
            <w:hideMark/>
          </w:tcPr>
          <w:p w14:paraId="27BE5017" w14:textId="77777777" w:rsidR="003100FD" w:rsidRDefault="003100FD" w:rsidP="00B1202D">
            <w:pPr>
              <w:pStyle w:val="KUJKnormal"/>
            </w:pPr>
            <w:r>
              <w:t>ODSH</w:t>
            </w:r>
          </w:p>
        </w:tc>
      </w:tr>
      <w:tr w:rsidR="003100FD" w14:paraId="64141E75" w14:textId="77777777" w:rsidTr="00B1202D">
        <w:trPr>
          <w:trHeight w:val="397"/>
        </w:trPr>
        <w:tc>
          <w:tcPr>
            <w:tcW w:w="2350" w:type="dxa"/>
          </w:tcPr>
          <w:p w14:paraId="3E8B9571" w14:textId="77777777" w:rsidR="003100FD" w:rsidRPr="009715F9" w:rsidRDefault="003100FD" w:rsidP="00B1202D">
            <w:pPr>
              <w:pStyle w:val="KUJKnormal"/>
              <w:rPr>
                <w:b/>
              </w:rPr>
            </w:pPr>
            <w:r w:rsidRPr="009715F9">
              <w:rPr>
                <w:b/>
              </w:rPr>
              <w:t>Vedoucí odboru:</w:t>
            </w:r>
          </w:p>
          <w:p w14:paraId="0BF0F3C9" w14:textId="77777777" w:rsidR="003100FD" w:rsidRDefault="003100FD" w:rsidP="00B1202D"/>
        </w:tc>
        <w:tc>
          <w:tcPr>
            <w:tcW w:w="6862" w:type="dxa"/>
            <w:hideMark/>
          </w:tcPr>
          <w:p w14:paraId="35C5106E" w14:textId="77777777" w:rsidR="003100FD" w:rsidRDefault="003100FD" w:rsidP="00B1202D">
            <w:pPr>
              <w:pStyle w:val="KUJKnormal"/>
            </w:pPr>
            <w:r>
              <w:t>Ing. Jiří Klása</w:t>
            </w:r>
          </w:p>
        </w:tc>
      </w:tr>
    </w:tbl>
    <w:p w14:paraId="72E147D1" w14:textId="77777777" w:rsidR="003100FD" w:rsidRDefault="003100FD" w:rsidP="00A05737">
      <w:pPr>
        <w:pStyle w:val="KUJKnormal"/>
      </w:pPr>
    </w:p>
    <w:p w14:paraId="478D0A8C" w14:textId="77777777" w:rsidR="003100FD" w:rsidRPr="0052161F" w:rsidRDefault="003100FD" w:rsidP="00A05737">
      <w:pPr>
        <w:pStyle w:val="KUJKtucny"/>
      </w:pPr>
      <w:r w:rsidRPr="0052161F">
        <w:t>NÁVRH USNESENÍ</w:t>
      </w:r>
    </w:p>
    <w:p w14:paraId="08DA6CD0" w14:textId="77777777" w:rsidR="003100FD" w:rsidRDefault="003100FD" w:rsidP="00A05737">
      <w:pPr>
        <w:pStyle w:val="KUJKnormal"/>
        <w:rPr>
          <w:rFonts w:ascii="Calibri" w:hAnsi="Calibri" w:cs="Calibri"/>
          <w:sz w:val="12"/>
          <w:szCs w:val="12"/>
        </w:rPr>
      </w:pPr>
      <w:bookmarkStart w:id="1" w:name="US_ZaVeVeci"/>
      <w:bookmarkEnd w:id="1"/>
    </w:p>
    <w:p w14:paraId="3E8D13C5" w14:textId="77777777" w:rsidR="003100FD" w:rsidRPr="00841DFC" w:rsidRDefault="003100FD" w:rsidP="003100FD">
      <w:pPr>
        <w:pStyle w:val="KUJKPolozka"/>
        <w:spacing w:line="240" w:lineRule="auto"/>
      </w:pPr>
      <w:r w:rsidRPr="00841DFC">
        <w:t>Zastupitelstvo Jihočeského kraje</w:t>
      </w:r>
    </w:p>
    <w:p w14:paraId="453C4CD9" w14:textId="77777777" w:rsidR="003100FD" w:rsidRPr="00E10FE7" w:rsidRDefault="003100FD" w:rsidP="00F570A9">
      <w:pPr>
        <w:pStyle w:val="KUJKdoplnek2"/>
        <w:numPr>
          <w:ilvl w:val="0"/>
          <w:numId w:val="0"/>
        </w:numPr>
      </w:pPr>
      <w:r w:rsidRPr="00AF7BAE">
        <w:t>schvaluje</w:t>
      </w:r>
    </w:p>
    <w:p w14:paraId="355D0A55" w14:textId="77777777" w:rsidR="003100FD" w:rsidRDefault="003100FD" w:rsidP="00F570A9">
      <w:pPr>
        <w:pStyle w:val="KUJKnormal"/>
      </w:pPr>
      <w:r>
        <w:t>vyúčtování kompenzací v závazku veřejné služby Jihočeského kraje:</w:t>
      </w:r>
    </w:p>
    <w:p w14:paraId="4D622F20" w14:textId="77777777" w:rsidR="003100FD" w:rsidRDefault="003100FD" w:rsidP="00F570A9">
      <w:pPr>
        <w:pStyle w:val="KUJKnormal"/>
      </w:pPr>
      <w:r>
        <w:t>1. ve veřejné linkové dopravě za rok 2020 uvedené v příloze č. 1 návrhu č. 193/ZK/21 dopravci Dopravní podnik města České Budějovice, a.s., IČO 25166115,</w:t>
      </w:r>
    </w:p>
    <w:p w14:paraId="4AB6CD12" w14:textId="77777777" w:rsidR="003100FD" w:rsidRDefault="003100FD" w:rsidP="00F570A9">
      <w:pPr>
        <w:pStyle w:val="KUJKnormal"/>
      </w:pPr>
      <w:r>
        <w:t>2. ve veřejné osobní drážní dopravě za rok 2020 uvedené v příloze č. 2 návrhu č. 193/ZK/21 dopravci Dopravní podnik města České Budějovice, a. s., IČO 25166115.</w:t>
      </w:r>
    </w:p>
    <w:p w14:paraId="61E5FB56" w14:textId="77777777" w:rsidR="003100FD" w:rsidRDefault="003100FD" w:rsidP="00F570A9">
      <w:pPr>
        <w:pStyle w:val="KUJKnormal"/>
      </w:pPr>
    </w:p>
    <w:p w14:paraId="4EE7FD3D" w14:textId="77777777" w:rsidR="003100FD" w:rsidRDefault="003100FD" w:rsidP="00F570A9">
      <w:pPr>
        <w:pStyle w:val="KUJKmezeraDZ"/>
      </w:pPr>
      <w:bookmarkStart w:id="2" w:name="US_DuvodZprava"/>
      <w:bookmarkEnd w:id="2"/>
    </w:p>
    <w:p w14:paraId="34EAF5B0" w14:textId="77777777" w:rsidR="003100FD" w:rsidRDefault="003100FD" w:rsidP="00F570A9">
      <w:pPr>
        <w:pStyle w:val="KUJKnadpisDZ"/>
      </w:pPr>
      <w:r>
        <w:t>DŮVODOVÁ ZPRÁVA</w:t>
      </w:r>
    </w:p>
    <w:p w14:paraId="34E02353" w14:textId="77777777" w:rsidR="003100FD" w:rsidRDefault="003100FD" w:rsidP="00217DE0">
      <w:pPr>
        <w:pStyle w:val="KUJKmezeraDZ"/>
      </w:pPr>
    </w:p>
    <w:p w14:paraId="15B7FE72" w14:textId="77777777" w:rsidR="003100FD" w:rsidRDefault="003100FD" w:rsidP="00217DE0">
      <w:pPr>
        <w:pStyle w:val="KUJKnormal"/>
      </w:pPr>
      <w:r>
        <w:t xml:space="preserve">Pro rok 2020 bylo pro financování dopravní obslužnosti dopravcem Dopravní podnik města České Budějovice, a.s. počítáno s náklady celkem ve výši 14 770 000,- Kč. Z toho pro veřejnou linkovou dopravu bylo na zálohách vyplaceno 12 711 000,- Kč a pro drážní (trolejbusovou) dopravu 2 059 000,- Kč. </w:t>
      </w:r>
    </w:p>
    <w:p w14:paraId="4EA92657" w14:textId="77777777" w:rsidR="003100FD" w:rsidRDefault="003100FD" w:rsidP="00217DE0">
      <w:pPr>
        <w:pStyle w:val="KUJKnormal"/>
      </w:pPr>
    </w:p>
    <w:p w14:paraId="4A30CA05" w14:textId="77777777" w:rsidR="003100FD" w:rsidRDefault="003100FD" w:rsidP="00217DE0">
      <w:pPr>
        <w:pStyle w:val="KUJKnormal"/>
      </w:pPr>
      <w:r>
        <w:t>Na základě uzavřené smlouvy hradí kraj dopravci DPM ČB kompenzaci ve veřejné linkové dopravě a drážní dopravě vzniklou plněním závazku veřejné služby. Objednatel dopravci v roce 2020 měsíčně poskytoval zálohu ve výši 1/12 z odborného odhadu (předpokládané kompenzace) ze zálohovaného období. Dopravce předkládal čtvrtletně vyúčtování prokazatelné ztráty a výkaz nákladů a tržeb především z kontrolních důvodů, dle ustanovení platné smlouvy. Po skončení roku 2020 předložil dopravce k datu 31. 3. 2021 roční vyúčtování podle skutečných nákladů, včetně ročního výkazu nákladů a výnosů z přepravní činnosti (ostatní dopravci předložili svá vyúčtování již k datu 28. 2. 2021, zastupitelstvu kraje byla tato vyúčtování předložena na zasedání dne 29. 04. 2021).</w:t>
      </w:r>
    </w:p>
    <w:p w14:paraId="4CC309AB" w14:textId="77777777" w:rsidR="003100FD" w:rsidRDefault="003100FD" w:rsidP="00217DE0">
      <w:pPr>
        <w:pStyle w:val="KUJKnormal"/>
      </w:pPr>
      <w:r>
        <w:t xml:space="preserve"> </w:t>
      </w:r>
    </w:p>
    <w:p w14:paraId="7156B584" w14:textId="77777777" w:rsidR="003100FD" w:rsidRDefault="003100FD" w:rsidP="00217DE0">
      <w:pPr>
        <w:pStyle w:val="KUJKnormal"/>
      </w:pPr>
      <w:r>
        <w:t xml:space="preserve">Ve veřejné linkové dopravě bylo dopravci na zálohách v roce 2020 vyplaceno 12 711 000,- Kč. Na základě vyúčtování dosahuje kompenzace dopravce ve veřejné linkové dopravě za rok 2020 výše 12 165 176,07 Kč, přeplatek ve výši 545 823,93 Kč obdrží Jihočeský kraj v roce 2021. </w:t>
      </w:r>
    </w:p>
    <w:p w14:paraId="267E8556" w14:textId="77777777" w:rsidR="003100FD" w:rsidRDefault="003100FD" w:rsidP="00217DE0">
      <w:pPr>
        <w:pStyle w:val="KUJKnormal"/>
      </w:pPr>
    </w:p>
    <w:p w14:paraId="5ECDFBCC" w14:textId="77777777" w:rsidR="003100FD" w:rsidRDefault="003100FD" w:rsidP="00217DE0">
      <w:pPr>
        <w:pStyle w:val="KUJKnormal"/>
      </w:pPr>
      <w:r>
        <w:lastRenderedPageBreak/>
        <w:t xml:space="preserve">Celková částka kompenzace prokazatelné ztráty ve veřejné linkové dopravě všem dopravcům za rok 2020 se započtením Dopravního podniku města České Budějovice činí včetně úhrady výlukových kilometrů  686 468 012,50 Kč (bez výlukových kilometrů: 677 691 596,60 Kč) oproti zaplaceným zálohám ve výši 601 588 059,- Kč. </w:t>
      </w:r>
    </w:p>
    <w:p w14:paraId="1F41ACDC" w14:textId="77777777" w:rsidR="003100FD" w:rsidRDefault="003100FD" w:rsidP="00217DE0">
      <w:pPr>
        <w:pStyle w:val="KUJKnormal"/>
      </w:pPr>
    </w:p>
    <w:p w14:paraId="35912F0B" w14:textId="77777777" w:rsidR="003100FD" w:rsidRDefault="003100FD" w:rsidP="00217DE0">
      <w:pPr>
        <w:pStyle w:val="KUJKnormal"/>
      </w:pPr>
      <w:r>
        <w:t>V drážní dopravě za provoz trolejbusů mimo katastr města České Budějovice bylo dopravci na zálohách  v roce 2020 vyplaceno 2 059 000,- Kč. Skutečná kompenzace dopravce dle vyúčtování roku 2020 dosahuje výše 1 927 078,56 Kč. Přeplatek ve výši 131 921,44 Kč obdrží Jihočeský kraj v roce 2021.</w:t>
      </w:r>
    </w:p>
    <w:p w14:paraId="1DC6788A" w14:textId="77777777" w:rsidR="003100FD" w:rsidRDefault="003100FD" w:rsidP="00217DE0">
      <w:pPr>
        <w:pStyle w:val="KUJKnormal"/>
      </w:pPr>
    </w:p>
    <w:p w14:paraId="620AFACE" w14:textId="77777777" w:rsidR="003100FD" w:rsidRDefault="003100FD" w:rsidP="00217DE0">
      <w:pPr>
        <w:pStyle w:val="KUJKnormal"/>
      </w:pPr>
      <w:r>
        <w:t>Celková částka kompenzace prokazatelné ztráty v drážní dopravě všem dopravcům za rok 2020 z prostředků Jihočeského kraje se započtením Dopravního podniku města České Budějovice pak činí           591 290 789,31 Kč oproti vyplaceným zálohám ve výši 590 762 697,- (z toho vyplacené zálohy v roce 2020 ve výši 557 588 059,- Kč).</w:t>
      </w:r>
    </w:p>
    <w:p w14:paraId="5A44A546" w14:textId="77777777" w:rsidR="003100FD" w:rsidRDefault="003100FD" w:rsidP="00217DE0">
      <w:pPr>
        <w:pStyle w:val="KUJKnormal"/>
      </w:pPr>
    </w:p>
    <w:p w14:paraId="1685529D" w14:textId="77777777" w:rsidR="003100FD" w:rsidRDefault="003100FD" w:rsidP="00217DE0">
      <w:pPr>
        <w:pStyle w:val="Zkladntext"/>
        <w:spacing w:line="240" w:lineRule="auto"/>
        <w:jc w:val="both"/>
        <w:rPr>
          <w:rFonts w:ascii="Arial" w:hAnsi="Arial" w:cs="Arial"/>
          <w:bCs/>
          <w:sz w:val="20"/>
        </w:rPr>
      </w:pPr>
      <w:r>
        <w:rPr>
          <w:rFonts w:ascii="Arial" w:hAnsi="Arial" w:cs="Arial"/>
          <w:sz w:val="20"/>
        </w:rPr>
        <w:t xml:space="preserve">Vyúčtování dopravní obslužnosti bylo předloženo k projednání do rady kraje a následně je předloženo k projednání do zastupitelstva kraje. </w:t>
      </w:r>
      <w:r>
        <w:rPr>
          <w:rFonts w:ascii="Arial" w:hAnsi="Arial" w:cs="Arial"/>
          <w:bCs/>
          <w:sz w:val="20"/>
        </w:rPr>
        <w:t>Povinnost předkládání závěrečného vyúčtování dopravní obslužnosti  do orgánů kraje vyplývá z příslušných ustanovení smluv o závazku veřejné služby.</w:t>
      </w:r>
    </w:p>
    <w:p w14:paraId="13BEFEE5" w14:textId="77777777" w:rsidR="003100FD" w:rsidRPr="00217DE0" w:rsidRDefault="003100FD" w:rsidP="00217DE0">
      <w:pPr>
        <w:pStyle w:val="KUJKnormal"/>
      </w:pPr>
      <w:r>
        <w:t xml:space="preserve">   </w:t>
      </w:r>
    </w:p>
    <w:p w14:paraId="214550F7" w14:textId="77777777" w:rsidR="003100FD" w:rsidRDefault="003100FD" w:rsidP="00217DE0">
      <w:pPr>
        <w:pStyle w:val="KUJKnormal"/>
      </w:pPr>
      <w:r>
        <w:t>Finanční nároky a krytí: Výdaje pro zálohové platby veřejné linkové i drážní osobní dopravy byly hrazeny z rozpočtu ORJ 10 na rok 2020, přeplatky dle skutečně vykázané ztráty budou vráceny do rozpočtu ORJ 10 v roce 2021 prostřednictvím rozpočtového opatření na položku určenou pro výdaje na dopravní územní obslužnost.</w:t>
      </w:r>
    </w:p>
    <w:p w14:paraId="7B3FC8ED" w14:textId="77777777" w:rsidR="003100FD" w:rsidRDefault="003100FD" w:rsidP="00A05737">
      <w:pPr>
        <w:pStyle w:val="KUJKnormal"/>
      </w:pPr>
    </w:p>
    <w:p w14:paraId="590C2AF3" w14:textId="77777777" w:rsidR="003100FD" w:rsidRDefault="003100FD" w:rsidP="00A05737">
      <w:pPr>
        <w:pStyle w:val="KUJKnormal"/>
      </w:pPr>
      <w:r>
        <w:t>Vyjádření správce rozpočtu: Nebyl vyžádán pro tento návrh usnesení</w:t>
      </w:r>
    </w:p>
    <w:p w14:paraId="42D89A0C" w14:textId="77777777" w:rsidR="003100FD" w:rsidRDefault="003100FD" w:rsidP="00A05737">
      <w:pPr>
        <w:pStyle w:val="KUJKnormal"/>
      </w:pPr>
    </w:p>
    <w:p w14:paraId="0A9A9C2C" w14:textId="77777777" w:rsidR="003100FD" w:rsidRDefault="003100FD" w:rsidP="00A05737">
      <w:pPr>
        <w:pStyle w:val="KUJKnormal"/>
      </w:pPr>
      <w:r>
        <w:t>Návrh projednán (stanoviska):</w:t>
      </w:r>
    </w:p>
    <w:p w14:paraId="68660758" w14:textId="77777777" w:rsidR="003100FD" w:rsidRDefault="003100FD" w:rsidP="00217DE0">
      <w:pPr>
        <w:pStyle w:val="KUJKnormal"/>
      </w:pPr>
      <w:r>
        <w:t>- JIKORD s.r.o.</w:t>
      </w:r>
    </w:p>
    <w:p w14:paraId="2D34A020" w14:textId="77777777" w:rsidR="003100FD" w:rsidRDefault="003100FD" w:rsidP="00217DE0">
      <w:pPr>
        <w:pStyle w:val="KUJKnormal"/>
      </w:pPr>
      <w:r>
        <w:t>- Rada kraje - usnesení č. 494/2021/RK-16 ze dne 6.5.2021, doporučení ke schválení</w:t>
      </w:r>
    </w:p>
    <w:p w14:paraId="56EFA757" w14:textId="77777777" w:rsidR="003100FD" w:rsidRDefault="003100FD" w:rsidP="00217DE0">
      <w:pPr>
        <w:pStyle w:val="KUJKnormal"/>
      </w:pPr>
      <w:r>
        <w:t>- Dopravní výbor zastupitelstva kraje dne 11.5.2021</w:t>
      </w:r>
    </w:p>
    <w:p w14:paraId="42F3ABE4" w14:textId="77777777" w:rsidR="003100FD" w:rsidRDefault="003100FD" w:rsidP="00A05737">
      <w:pPr>
        <w:pStyle w:val="KUJKnormal"/>
      </w:pPr>
    </w:p>
    <w:p w14:paraId="19162A43" w14:textId="77777777" w:rsidR="003100FD" w:rsidRDefault="003100FD" w:rsidP="00A05737">
      <w:pPr>
        <w:pStyle w:val="KUJKnormal"/>
      </w:pPr>
    </w:p>
    <w:p w14:paraId="02601D6B" w14:textId="77777777" w:rsidR="003100FD" w:rsidRPr="007939A8" w:rsidRDefault="003100FD" w:rsidP="00A05737">
      <w:pPr>
        <w:pStyle w:val="KUJKtucny"/>
      </w:pPr>
      <w:r w:rsidRPr="007939A8">
        <w:t>PŘÍLOHY:</w:t>
      </w:r>
    </w:p>
    <w:p w14:paraId="3C553384" w14:textId="77777777" w:rsidR="003100FD" w:rsidRPr="00B52AA9" w:rsidRDefault="003100FD" w:rsidP="003100FD">
      <w:pPr>
        <w:pStyle w:val="KUJKcislovany"/>
        <w:spacing w:line="240" w:lineRule="auto"/>
      </w:pPr>
      <w:r>
        <w:t xml:space="preserve">Vyúčtování prokazatelné ztráty ve veřejné linkové dopravě za rok 2020 DPMCB </w:t>
      </w:r>
      <w:r w:rsidRPr="0081756D">
        <w:t xml:space="preserve"> (</w:t>
      </w:r>
      <w:r>
        <w:t>vyúčtováni linkova doprava_2020_DPMCB.xlsx</w:t>
      </w:r>
      <w:r w:rsidRPr="0081756D">
        <w:t>)</w:t>
      </w:r>
    </w:p>
    <w:p w14:paraId="2BA617CA" w14:textId="77777777" w:rsidR="003100FD" w:rsidRPr="00B52AA9" w:rsidRDefault="003100FD" w:rsidP="003100FD">
      <w:pPr>
        <w:pStyle w:val="KUJKcislovany"/>
        <w:spacing w:line="240" w:lineRule="auto"/>
      </w:pPr>
      <w:r>
        <w:t xml:space="preserve">Vyúčtování prokazatelné ztráty ve veřejné osobní drážní dopravě za rok 2020 DPMCB </w:t>
      </w:r>
      <w:r w:rsidRPr="0081756D">
        <w:t xml:space="preserve"> (</w:t>
      </w:r>
      <w:r>
        <w:t>vyúčtování drážní doprava_2020_DPMCB.xlsx</w:t>
      </w:r>
      <w:r w:rsidRPr="0081756D">
        <w:t>)</w:t>
      </w:r>
    </w:p>
    <w:p w14:paraId="1DEB59C8" w14:textId="77777777" w:rsidR="003100FD" w:rsidRDefault="003100FD" w:rsidP="00A05737">
      <w:pPr>
        <w:pStyle w:val="KUJKnormal"/>
      </w:pPr>
    </w:p>
    <w:p w14:paraId="68E00660" w14:textId="77777777" w:rsidR="003100FD" w:rsidRDefault="003100FD" w:rsidP="00A05737">
      <w:pPr>
        <w:pStyle w:val="KUJKnormal"/>
      </w:pPr>
    </w:p>
    <w:p w14:paraId="75617DF8" w14:textId="77777777" w:rsidR="003100FD" w:rsidRPr="00217DE0" w:rsidRDefault="003100FD" w:rsidP="00A05737">
      <w:pPr>
        <w:pStyle w:val="KUJKtucny"/>
        <w:rPr>
          <w:b w:val="0"/>
          <w:bCs/>
        </w:rPr>
      </w:pPr>
      <w:r w:rsidRPr="007C1EE7">
        <w:t>Zodpovídá:</w:t>
      </w:r>
      <w:r>
        <w:t xml:space="preserve"> </w:t>
      </w:r>
      <w:r w:rsidRPr="00217DE0">
        <w:rPr>
          <w:b w:val="0"/>
          <w:bCs/>
        </w:rPr>
        <w:t>vedoucí ODSH – Ing. Jiří Klása</w:t>
      </w:r>
    </w:p>
    <w:p w14:paraId="382A7EEB" w14:textId="77777777" w:rsidR="003100FD" w:rsidRPr="00217DE0" w:rsidRDefault="003100FD" w:rsidP="00A05737">
      <w:pPr>
        <w:pStyle w:val="KUJKnormal"/>
        <w:rPr>
          <w:bCs/>
        </w:rPr>
      </w:pPr>
    </w:p>
    <w:p w14:paraId="5153BF88" w14:textId="77777777" w:rsidR="003100FD" w:rsidRDefault="003100F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FB0F" w14:textId="77777777" w:rsidR="00A558A1" w:rsidRDefault="00A558A1" w:rsidP="002C5539">
      <w:r>
        <w:separator/>
      </w:r>
    </w:p>
  </w:endnote>
  <w:endnote w:type="continuationSeparator" w:id="0">
    <w:p w14:paraId="40CE7B8D" w14:textId="77777777" w:rsidR="00A558A1" w:rsidRDefault="00A558A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558A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558A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F61E" w14:textId="77777777" w:rsidR="00A558A1" w:rsidRDefault="00A558A1" w:rsidP="002C5539">
      <w:r>
        <w:separator/>
      </w:r>
    </w:p>
  </w:footnote>
  <w:footnote w:type="continuationSeparator" w:id="0">
    <w:p w14:paraId="54D72BA0" w14:textId="77777777" w:rsidR="00A558A1" w:rsidRDefault="00A558A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D321" w14:textId="77777777" w:rsidR="003100FD" w:rsidRDefault="003100FD" w:rsidP="003100FD">
    <w:r>
      <w:rPr>
        <w:noProof/>
      </w:rPr>
      <w:pict w14:anchorId="051C94D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9DA756B" w14:textId="77777777" w:rsidR="003100FD" w:rsidRPr="00D405BE" w:rsidRDefault="003100FD" w:rsidP="003100FD">
                <w:pPr>
                  <w:spacing w:after="60"/>
                  <w:rPr>
                    <w:rFonts w:cs="Arial"/>
                    <w:b/>
                    <w:sz w:val="22"/>
                  </w:rPr>
                </w:pPr>
                <w:r w:rsidRPr="00D405BE">
                  <w:rPr>
                    <w:rFonts w:cs="Arial"/>
                    <w:b/>
                    <w:sz w:val="22"/>
                  </w:rPr>
                  <w:t>ZASTUPITELSTVO JIHOČESKÉHO KRAJE</w:t>
                </w:r>
              </w:p>
              <w:p w14:paraId="1CD743F1" w14:textId="77777777" w:rsidR="003100FD" w:rsidRPr="00D405BE" w:rsidRDefault="003100FD" w:rsidP="003100FD">
                <w:pPr>
                  <w:spacing w:after="60"/>
                  <w:rPr>
                    <w:rFonts w:cs="Arial"/>
                    <w:sz w:val="22"/>
                  </w:rPr>
                </w:pPr>
                <w:r w:rsidRPr="00D405BE">
                  <w:rPr>
                    <w:rFonts w:cs="Arial"/>
                    <w:sz w:val="22"/>
                  </w:rPr>
                  <w:t>NÁVRH USNESENÍ</w:t>
                </w:r>
              </w:p>
            </w:txbxContent>
          </v:textbox>
        </v:shape>
      </w:pict>
    </w:r>
    <w:r>
      <w:rPr>
        <w:noProof/>
      </w:rPr>
    </w:r>
    <w:r>
      <w:pict w14:anchorId="13AD687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8D3295">
        <v:rect id="_x0000_i1026" style="width:481.9pt;height:2pt" o:hralign="center" o:hrstd="t" o:hrnoshade="t" o:hr="t" fillcolor="black" stroked="f"/>
      </w:pict>
    </w:r>
  </w:p>
  <w:p w14:paraId="66479CE0" w14:textId="77777777" w:rsidR="003100FD" w:rsidRPr="003100FD" w:rsidRDefault="003100FD" w:rsidP="003100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0FD"/>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5BD7"/>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8A1"/>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
    <w:name w:val="Body Text"/>
    <w:basedOn w:val="Normln"/>
    <w:link w:val="ZkladntextChar"/>
    <w:unhideWhenUsed/>
    <w:rsid w:val="003100FD"/>
    <w:pPr>
      <w:widowControl w:val="0"/>
      <w:spacing w:line="288"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3100F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2026-01-30T09:33:00Z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5557143</vt:i4>
  </property>
  <property fmtid="{D5CDD505-2E9C-101B-9397-08002B2CF9AE}" pid="4" name="ID_Navrh">
    <vt:i4>5647869</vt:i4>
  </property>
  <property fmtid="{D5CDD505-2E9C-101B-9397-08002B2CF9AE}" pid="5" name="UlozitJako">
    <vt:lpwstr>C:\Users\mrazkova\AppData\Local\Temp\iU50403996\Zastupitelstvo\2021-05-20\Navrhy\193-ZK-21.</vt:lpwstr>
  </property>
  <property fmtid="{D5CDD505-2E9C-101B-9397-08002B2CF9AE}" pid="6" name="Zpracovat">
    <vt:bool>false</vt:bool>
  </property>
</Properties>
</file>