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4551A" w14:paraId="079D8004" w14:textId="77777777" w:rsidTr="0018367B">
        <w:trPr>
          <w:trHeight w:hRule="exact" w:val="397"/>
        </w:trPr>
        <w:tc>
          <w:tcPr>
            <w:tcW w:w="2376" w:type="dxa"/>
            <w:hideMark/>
          </w:tcPr>
          <w:p w14:paraId="62522389" w14:textId="77777777" w:rsidR="0024551A" w:rsidRDefault="0024551A" w:rsidP="00141A19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42A27E6" w14:textId="77777777" w:rsidR="0024551A" w:rsidRDefault="0024551A" w:rsidP="00141A19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60494FF6" w14:textId="77777777" w:rsidR="0024551A" w:rsidRDefault="0024551A" w:rsidP="00141A19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78D6D0D" w14:textId="77777777" w:rsidR="0024551A" w:rsidRDefault="0024551A" w:rsidP="00141A19">
            <w:pPr>
              <w:pStyle w:val="KUJKnormal"/>
            </w:pPr>
          </w:p>
        </w:tc>
      </w:tr>
      <w:tr w:rsidR="0024551A" w14:paraId="75834EFC" w14:textId="77777777" w:rsidTr="0018367B">
        <w:trPr>
          <w:cantSplit/>
          <w:trHeight w:hRule="exact" w:val="397"/>
        </w:trPr>
        <w:tc>
          <w:tcPr>
            <w:tcW w:w="2376" w:type="dxa"/>
            <w:hideMark/>
          </w:tcPr>
          <w:p w14:paraId="4044C955" w14:textId="77777777" w:rsidR="0024551A" w:rsidRDefault="0024551A" w:rsidP="00141A19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9EC9E58" w14:textId="77777777" w:rsidR="0024551A" w:rsidRDefault="0024551A" w:rsidP="00141A19">
            <w:pPr>
              <w:pStyle w:val="KUJKnormal"/>
            </w:pPr>
            <w:r>
              <w:t>165/ZK/21</w:t>
            </w:r>
          </w:p>
        </w:tc>
      </w:tr>
      <w:tr w:rsidR="0024551A" w14:paraId="5CE7C25C" w14:textId="77777777" w:rsidTr="0018367B">
        <w:trPr>
          <w:trHeight w:val="397"/>
        </w:trPr>
        <w:tc>
          <w:tcPr>
            <w:tcW w:w="2376" w:type="dxa"/>
          </w:tcPr>
          <w:p w14:paraId="497A2284" w14:textId="77777777" w:rsidR="0024551A" w:rsidRDefault="0024551A" w:rsidP="00141A19"/>
          <w:p w14:paraId="6D8AFD4A" w14:textId="77777777" w:rsidR="0024551A" w:rsidRDefault="0024551A" w:rsidP="00141A19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823E9D6" w14:textId="77777777" w:rsidR="0024551A" w:rsidRDefault="0024551A" w:rsidP="00141A19"/>
          <w:p w14:paraId="64CE6439" w14:textId="77777777" w:rsidR="0024551A" w:rsidRDefault="0024551A" w:rsidP="00141A1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části pozemku v k. ú. Písek společnosti BROTEX Z &amp; J s.r.o.</w:t>
            </w:r>
          </w:p>
        </w:tc>
      </w:tr>
    </w:tbl>
    <w:p w14:paraId="42183397" w14:textId="77777777" w:rsidR="0024551A" w:rsidRDefault="0024551A" w:rsidP="0018367B">
      <w:pPr>
        <w:pStyle w:val="KUJKnormal"/>
        <w:rPr>
          <w:b/>
          <w:bCs/>
        </w:rPr>
      </w:pPr>
      <w:r>
        <w:rPr>
          <w:b/>
          <w:bCs/>
        </w:rPr>
        <w:pict w14:anchorId="3028165E">
          <v:rect id="_x0000_i1029" style="width:453.6pt;height:1.5pt" o:hralign="center" o:hrstd="t" o:hrnoshade="t" o:hr="t" fillcolor="black" stroked="f"/>
        </w:pict>
      </w:r>
    </w:p>
    <w:p w14:paraId="357FFE79" w14:textId="77777777" w:rsidR="0024551A" w:rsidRDefault="0024551A" w:rsidP="0018367B">
      <w:pPr>
        <w:pStyle w:val="KUJKnormal"/>
      </w:pPr>
    </w:p>
    <w:p w14:paraId="0A5240E7" w14:textId="77777777" w:rsidR="0024551A" w:rsidRDefault="0024551A" w:rsidP="0018367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4551A" w14:paraId="15EB01D2" w14:textId="77777777" w:rsidTr="00141A19">
        <w:trPr>
          <w:trHeight w:val="397"/>
        </w:trPr>
        <w:tc>
          <w:tcPr>
            <w:tcW w:w="2350" w:type="dxa"/>
            <w:hideMark/>
          </w:tcPr>
          <w:p w14:paraId="10908256" w14:textId="77777777" w:rsidR="0024551A" w:rsidRDefault="0024551A" w:rsidP="00141A19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2E4DB5C" w14:textId="77777777" w:rsidR="0024551A" w:rsidRDefault="0024551A" w:rsidP="00141A19">
            <w:pPr>
              <w:pStyle w:val="KUJKnormal"/>
            </w:pPr>
            <w:r>
              <w:t>Mgr. Bc. Antonín Krák</w:t>
            </w:r>
          </w:p>
          <w:p w14:paraId="70C02226" w14:textId="77777777" w:rsidR="0024551A" w:rsidRDefault="0024551A" w:rsidP="00141A19"/>
        </w:tc>
      </w:tr>
      <w:tr w:rsidR="0024551A" w14:paraId="462D902B" w14:textId="77777777" w:rsidTr="00141A19">
        <w:trPr>
          <w:trHeight w:val="397"/>
        </w:trPr>
        <w:tc>
          <w:tcPr>
            <w:tcW w:w="2350" w:type="dxa"/>
          </w:tcPr>
          <w:p w14:paraId="73B18C0F" w14:textId="77777777" w:rsidR="0024551A" w:rsidRDefault="0024551A" w:rsidP="00141A19">
            <w:pPr>
              <w:pStyle w:val="KUJKtucny"/>
            </w:pPr>
            <w:r>
              <w:t>Zpracoval:</w:t>
            </w:r>
          </w:p>
          <w:p w14:paraId="7D57132E" w14:textId="77777777" w:rsidR="0024551A" w:rsidRDefault="0024551A" w:rsidP="00141A19"/>
        </w:tc>
        <w:tc>
          <w:tcPr>
            <w:tcW w:w="6862" w:type="dxa"/>
            <w:hideMark/>
          </w:tcPr>
          <w:p w14:paraId="1087D61B" w14:textId="77777777" w:rsidR="0024551A" w:rsidRDefault="0024551A" w:rsidP="00141A19">
            <w:pPr>
              <w:pStyle w:val="KUJKnormal"/>
            </w:pPr>
            <w:r>
              <w:t>OHMS</w:t>
            </w:r>
          </w:p>
        </w:tc>
      </w:tr>
      <w:tr w:rsidR="0024551A" w14:paraId="64D3F748" w14:textId="77777777" w:rsidTr="00141A19">
        <w:trPr>
          <w:trHeight w:val="397"/>
        </w:trPr>
        <w:tc>
          <w:tcPr>
            <w:tcW w:w="2350" w:type="dxa"/>
          </w:tcPr>
          <w:p w14:paraId="5D008A9A" w14:textId="77777777" w:rsidR="0024551A" w:rsidRPr="009715F9" w:rsidRDefault="0024551A" w:rsidP="00141A19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8D20CA2" w14:textId="77777777" w:rsidR="0024551A" w:rsidRDefault="0024551A" w:rsidP="00141A19"/>
        </w:tc>
        <w:tc>
          <w:tcPr>
            <w:tcW w:w="6862" w:type="dxa"/>
            <w:hideMark/>
          </w:tcPr>
          <w:p w14:paraId="2D3BA920" w14:textId="77777777" w:rsidR="0024551A" w:rsidRDefault="0024551A" w:rsidP="00141A19">
            <w:pPr>
              <w:pStyle w:val="KUJKnormal"/>
            </w:pPr>
            <w:r>
              <w:t>Ing. Bc. Jiří Fidler</w:t>
            </w:r>
          </w:p>
        </w:tc>
      </w:tr>
    </w:tbl>
    <w:p w14:paraId="32C26A03" w14:textId="77777777" w:rsidR="0024551A" w:rsidRDefault="0024551A" w:rsidP="0018367B">
      <w:pPr>
        <w:pStyle w:val="KUJKnormal"/>
      </w:pPr>
    </w:p>
    <w:p w14:paraId="6769BB4C" w14:textId="77777777" w:rsidR="0024551A" w:rsidRPr="0052161F" w:rsidRDefault="0024551A" w:rsidP="0018367B">
      <w:pPr>
        <w:pStyle w:val="KUJKtucny"/>
      </w:pPr>
      <w:r w:rsidRPr="0052161F">
        <w:t>NÁVRH USNESENÍ</w:t>
      </w:r>
    </w:p>
    <w:p w14:paraId="5E433404" w14:textId="77777777" w:rsidR="0024551A" w:rsidRDefault="0024551A" w:rsidP="0018367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32F5C63" w14:textId="77777777" w:rsidR="0024551A" w:rsidRPr="00841DFC" w:rsidRDefault="0024551A" w:rsidP="0024551A">
      <w:pPr>
        <w:pStyle w:val="KUJKPolozka"/>
        <w:spacing w:line="240" w:lineRule="auto"/>
      </w:pPr>
      <w:r w:rsidRPr="00841DFC">
        <w:t>Zastupitelstvo Jihočeského kraje</w:t>
      </w:r>
    </w:p>
    <w:p w14:paraId="5AF8211F" w14:textId="77777777" w:rsidR="0024551A" w:rsidRPr="00E10FE7" w:rsidRDefault="0024551A" w:rsidP="0024551A">
      <w:pPr>
        <w:pStyle w:val="KUJKdoplnek2"/>
        <w:spacing w:line="240" w:lineRule="auto"/>
      </w:pPr>
      <w:r w:rsidRPr="00AF7BAE">
        <w:t>schvaluje</w:t>
      </w:r>
    </w:p>
    <w:p w14:paraId="7C1B9653" w14:textId="77777777" w:rsidR="0024551A" w:rsidRPr="00141A19" w:rsidRDefault="0024551A" w:rsidP="0024551A">
      <w:pPr>
        <w:pStyle w:val="KUJKPolozka"/>
        <w:spacing w:line="240" w:lineRule="auto"/>
        <w:rPr>
          <w:b w:val="0"/>
          <w:bCs/>
        </w:rPr>
      </w:pPr>
      <w:r w:rsidRPr="00141A19">
        <w:rPr>
          <w:b w:val="0"/>
          <w:bCs/>
        </w:rPr>
        <w:t>záměr prodeje části pozemku poz. parcely KN p. č. 2660/3 v k. ú. Písek, s nímž hospodaří Střední zemědělská škola, Písek, Čelakovského 200, IČO 60869054, o předpokládané výměře cca 574 m</w:t>
      </w:r>
      <w:r w:rsidRPr="00141A19">
        <w:rPr>
          <w:b w:val="0"/>
          <w:bCs/>
          <w:vertAlign w:val="superscript"/>
        </w:rPr>
        <w:t>2</w:t>
      </w:r>
      <w:r w:rsidRPr="00141A19">
        <w:rPr>
          <w:b w:val="0"/>
          <w:bCs/>
        </w:rPr>
        <w:t>, která bude upřesněna na základě geometrického plánu, společnosti BROTEX Z &amp; J s.r.o., se sídlem Stanislava Maliny 457, Pražské Předměstí, 397 01 Písek, IČO 26034557, za cenu v místě a čase obvyklou stanovenou znaleckým posudkem + náklady spojené s</w:t>
      </w:r>
      <w:r>
        <w:rPr>
          <w:b w:val="0"/>
          <w:bCs/>
        </w:rPr>
        <w:t xml:space="preserve"> </w:t>
      </w:r>
      <w:r w:rsidRPr="00141A19">
        <w:rPr>
          <w:b w:val="0"/>
          <w:bCs/>
        </w:rPr>
        <w:t>prodejem</w:t>
      </w:r>
      <w:r>
        <w:rPr>
          <w:b w:val="0"/>
          <w:bCs/>
        </w:rPr>
        <w:t>;</w:t>
      </w:r>
    </w:p>
    <w:p w14:paraId="4962D5DA" w14:textId="77777777" w:rsidR="0024551A" w:rsidRDefault="0024551A" w:rsidP="0024551A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6FB2F504" w14:textId="77777777" w:rsidR="0024551A" w:rsidRPr="000C6EC4" w:rsidRDefault="0024551A" w:rsidP="00141A19">
      <w:pPr>
        <w:pStyle w:val="Textvbloku"/>
        <w:tabs>
          <w:tab w:val="left" w:pos="0"/>
        </w:tabs>
        <w:ind w:left="0" w:right="-2" w:firstLine="0"/>
        <w:rPr>
          <w:rFonts w:ascii="Arial" w:hAnsi="Arial" w:cs="Arial"/>
          <w:sz w:val="20"/>
          <w:szCs w:val="20"/>
        </w:rPr>
      </w:pPr>
      <w:r w:rsidRPr="000C6EC4">
        <w:rPr>
          <w:rFonts w:ascii="Arial" w:hAnsi="Arial" w:cs="Arial"/>
          <w:sz w:val="20"/>
          <w:szCs w:val="20"/>
        </w:rPr>
        <w:t xml:space="preserve">JUDr. </w:t>
      </w:r>
      <w:r>
        <w:rPr>
          <w:rFonts w:ascii="Arial" w:hAnsi="Arial" w:cs="Arial"/>
          <w:sz w:val="20"/>
          <w:szCs w:val="20"/>
        </w:rPr>
        <w:t>Lukáši Glaserovi, pověřenému vedením krajského úřadu</w:t>
      </w:r>
      <w:r w:rsidRPr="000C6EC4">
        <w:rPr>
          <w:rFonts w:ascii="Arial" w:hAnsi="Arial" w:cs="Arial"/>
          <w:sz w:val="20"/>
          <w:szCs w:val="20"/>
        </w:rPr>
        <w:t>:</w:t>
      </w:r>
    </w:p>
    <w:p w14:paraId="3F6E9F14" w14:textId="77777777" w:rsidR="0024551A" w:rsidRPr="000C6EC4" w:rsidRDefault="0024551A" w:rsidP="00141A19">
      <w:pPr>
        <w:pStyle w:val="Zkladntextodsazen2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C6EC4">
        <w:rPr>
          <w:rFonts w:ascii="Arial" w:hAnsi="Arial" w:cs="Arial"/>
          <w:sz w:val="20"/>
          <w:szCs w:val="20"/>
        </w:rPr>
        <w:t>zveřejnit záměr prodeje dle části I. tohoto usnesení na úřední desce krajského úřadu po dobu zákonné lhůty,</w:t>
      </w:r>
    </w:p>
    <w:p w14:paraId="11D9893A" w14:textId="77777777" w:rsidR="0024551A" w:rsidRPr="000C6EC4" w:rsidRDefault="0024551A" w:rsidP="00141A19">
      <w:pPr>
        <w:pStyle w:val="Textvbloku"/>
        <w:numPr>
          <w:ilvl w:val="0"/>
          <w:numId w:val="12"/>
        </w:numPr>
        <w:tabs>
          <w:tab w:val="left" w:pos="0"/>
        </w:tabs>
        <w:ind w:left="284" w:right="-2" w:hanging="284"/>
        <w:rPr>
          <w:rFonts w:ascii="Arial" w:hAnsi="Arial" w:cs="Arial"/>
          <w:sz w:val="20"/>
          <w:szCs w:val="20"/>
        </w:rPr>
      </w:pPr>
      <w:r w:rsidRPr="000C6EC4">
        <w:rPr>
          <w:rFonts w:ascii="Arial" w:hAnsi="Arial" w:cs="Arial"/>
          <w:sz w:val="20"/>
          <w:szCs w:val="20"/>
        </w:rPr>
        <w:t xml:space="preserve">po </w:t>
      </w:r>
      <w:r>
        <w:rPr>
          <w:rFonts w:ascii="Arial" w:hAnsi="Arial" w:cs="Arial"/>
          <w:sz w:val="20"/>
          <w:szCs w:val="20"/>
        </w:rPr>
        <w:t>obdržení</w:t>
      </w:r>
      <w:r w:rsidRPr="000C6EC4">
        <w:rPr>
          <w:rFonts w:ascii="Arial" w:hAnsi="Arial" w:cs="Arial"/>
          <w:sz w:val="20"/>
          <w:szCs w:val="20"/>
        </w:rPr>
        <w:t xml:space="preserve"> geometrického plánu zajistit vypracování znaleckého posudku na ocenění této nemovitosti</w:t>
      </w:r>
      <w:r>
        <w:rPr>
          <w:rFonts w:ascii="Arial" w:hAnsi="Arial" w:cs="Arial"/>
          <w:sz w:val="20"/>
          <w:szCs w:val="20"/>
        </w:rPr>
        <w:t>,</w:t>
      </w:r>
    </w:p>
    <w:p w14:paraId="61722A12" w14:textId="77777777" w:rsidR="0024551A" w:rsidRPr="000C6EC4" w:rsidRDefault="0024551A" w:rsidP="00141A19">
      <w:pPr>
        <w:pStyle w:val="Zkladntextodsazen2"/>
        <w:numPr>
          <w:ilvl w:val="0"/>
          <w:numId w:val="12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C6EC4">
        <w:rPr>
          <w:rFonts w:ascii="Arial" w:hAnsi="Arial" w:cs="Arial"/>
          <w:sz w:val="20"/>
          <w:szCs w:val="20"/>
        </w:rPr>
        <w:t>po splnění části I</w:t>
      </w:r>
      <w:r>
        <w:rPr>
          <w:rFonts w:ascii="Arial" w:hAnsi="Arial" w:cs="Arial"/>
          <w:sz w:val="20"/>
          <w:szCs w:val="20"/>
        </w:rPr>
        <w:t>I</w:t>
      </w:r>
      <w:r w:rsidRPr="000C6EC4">
        <w:rPr>
          <w:rFonts w:ascii="Arial" w:hAnsi="Arial" w:cs="Arial"/>
          <w:sz w:val="20"/>
          <w:szCs w:val="20"/>
        </w:rPr>
        <w:t>. </w:t>
      </w:r>
      <w:r>
        <w:rPr>
          <w:rFonts w:ascii="Arial" w:hAnsi="Arial" w:cs="Arial"/>
          <w:sz w:val="20"/>
          <w:szCs w:val="20"/>
        </w:rPr>
        <w:t>1. a 2.</w:t>
      </w:r>
      <w:r w:rsidRPr="000C6EC4">
        <w:rPr>
          <w:rFonts w:ascii="Arial" w:hAnsi="Arial" w:cs="Arial"/>
          <w:sz w:val="20"/>
          <w:szCs w:val="20"/>
        </w:rPr>
        <w:t xml:space="preserve"> tohoto usnesení předložit návrh na prodej k projednání orgánům kraje</w:t>
      </w:r>
      <w:r>
        <w:rPr>
          <w:rFonts w:ascii="Arial" w:hAnsi="Arial" w:cs="Arial"/>
          <w:sz w:val="20"/>
          <w:szCs w:val="20"/>
        </w:rPr>
        <w:t>.</w:t>
      </w:r>
    </w:p>
    <w:p w14:paraId="73C4D0A0" w14:textId="77777777" w:rsidR="0024551A" w:rsidRDefault="0024551A" w:rsidP="0018367B">
      <w:pPr>
        <w:pStyle w:val="KUJKnormal"/>
      </w:pPr>
    </w:p>
    <w:p w14:paraId="60846D07" w14:textId="77777777" w:rsidR="0024551A" w:rsidRDefault="0024551A" w:rsidP="006A66C3">
      <w:pPr>
        <w:pStyle w:val="KUJKmezeraDZ"/>
      </w:pPr>
      <w:bookmarkStart w:id="2" w:name="US_DuvodZprava"/>
      <w:bookmarkEnd w:id="2"/>
    </w:p>
    <w:p w14:paraId="53579CC1" w14:textId="77777777" w:rsidR="0024551A" w:rsidRDefault="0024551A" w:rsidP="006A66C3">
      <w:pPr>
        <w:pStyle w:val="KUJKnadpisDZ"/>
      </w:pPr>
      <w:r>
        <w:t>DŮVODOVÁ ZPRÁVA</w:t>
      </w:r>
    </w:p>
    <w:p w14:paraId="63257193" w14:textId="77777777" w:rsidR="0024551A" w:rsidRPr="009B7B0B" w:rsidRDefault="0024551A" w:rsidP="006A66C3">
      <w:pPr>
        <w:pStyle w:val="KUJKmezeraDZ"/>
      </w:pPr>
    </w:p>
    <w:p w14:paraId="2E830FF6" w14:textId="77777777" w:rsidR="0024551A" w:rsidRDefault="0024551A" w:rsidP="00141A19">
      <w:pPr>
        <w:pStyle w:val="KUJKnormal"/>
        <w:spacing w:after="16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750817FF" w14:textId="77777777" w:rsidR="0024551A" w:rsidRDefault="0024551A" w:rsidP="00141A19">
      <w:pPr>
        <w:pStyle w:val="KUJKnormal"/>
        <w:spacing w:after="160"/>
      </w:pPr>
    </w:p>
    <w:p w14:paraId="528D845A" w14:textId="77777777" w:rsidR="0024551A" w:rsidRDefault="0024551A" w:rsidP="00141A19">
      <w:pPr>
        <w:pStyle w:val="KUJKnormal"/>
        <w:rPr>
          <w:rFonts w:cs="Arial"/>
          <w:szCs w:val="20"/>
        </w:rPr>
      </w:pPr>
      <w:r w:rsidRPr="00524041">
        <w:rPr>
          <w:rFonts w:cs="Arial"/>
          <w:szCs w:val="20"/>
        </w:rPr>
        <w:t xml:space="preserve">Společnost </w:t>
      </w:r>
      <w:r w:rsidRPr="00524041">
        <w:rPr>
          <w:rFonts w:cs="Arial"/>
          <w:i/>
          <w:iCs/>
          <w:szCs w:val="20"/>
        </w:rPr>
        <w:t>BROTEX Z &amp; J s.r.o., se sídlem Stanislava Maliny 457, Pražské Předměstí, 397 01 Písek, IČO 26034557</w:t>
      </w:r>
      <w:r>
        <w:rPr>
          <w:rFonts w:cs="Arial"/>
          <w:szCs w:val="20"/>
        </w:rPr>
        <w:t xml:space="preserve"> (dále jen „</w:t>
      </w:r>
      <w:r w:rsidRPr="00524041">
        <w:rPr>
          <w:rFonts w:cs="Arial"/>
          <w:i/>
          <w:iCs/>
          <w:szCs w:val="20"/>
        </w:rPr>
        <w:t>BROTEX</w:t>
      </w:r>
      <w:r>
        <w:rPr>
          <w:rFonts w:cs="Arial"/>
          <w:szCs w:val="20"/>
        </w:rPr>
        <w:t xml:space="preserve">“) požádala o odprodání části pozemku </w:t>
      </w:r>
      <w:r w:rsidRPr="00AF1D12">
        <w:rPr>
          <w:rFonts w:cs="Arial"/>
          <w:szCs w:val="20"/>
        </w:rPr>
        <w:t xml:space="preserve">poz. parcely KN p. č. 2660/3 v k. ú. Písek, </w:t>
      </w:r>
      <w:r>
        <w:rPr>
          <w:rFonts w:cs="Arial"/>
          <w:szCs w:val="20"/>
        </w:rPr>
        <w:t xml:space="preserve">který bezprostředně sousedí s pozemkem poz. parcelou </w:t>
      </w:r>
      <w:r w:rsidRPr="00A53702">
        <w:rPr>
          <w:rFonts w:cs="Arial"/>
          <w:szCs w:val="20"/>
        </w:rPr>
        <w:t>p. č. 2668/6 jejího ar</w:t>
      </w:r>
      <w:r>
        <w:rPr>
          <w:rFonts w:cs="Arial"/>
          <w:szCs w:val="20"/>
        </w:rPr>
        <w:t>e</w:t>
      </w:r>
      <w:r w:rsidRPr="00A53702">
        <w:rPr>
          <w:rFonts w:cs="Arial"/>
          <w:szCs w:val="20"/>
        </w:rPr>
        <w:t>álu.</w:t>
      </w:r>
      <w:r>
        <w:rPr>
          <w:rFonts w:cs="Arial"/>
          <w:szCs w:val="20"/>
        </w:rPr>
        <w:t xml:space="preserve"> Výměra předmětné části pozemku dle předběžného zaměření, které si </w:t>
      </w:r>
      <w:r w:rsidRPr="00EF398C">
        <w:rPr>
          <w:rFonts w:cs="Arial"/>
          <w:i/>
          <w:iCs/>
          <w:szCs w:val="20"/>
        </w:rPr>
        <w:t>BROTEX</w:t>
      </w:r>
      <w:r>
        <w:rPr>
          <w:rFonts w:cs="Arial"/>
          <w:szCs w:val="20"/>
        </w:rPr>
        <w:t xml:space="preserve"> nechal vyhotovit, činí 574 m</w:t>
      </w:r>
      <w:r w:rsidRPr="00EF398C"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1A1B4E22" w14:textId="77777777" w:rsidR="0024551A" w:rsidRDefault="0024551A" w:rsidP="00141A19">
      <w:pPr>
        <w:pStyle w:val="KUJKnormal"/>
        <w:rPr>
          <w:rFonts w:cs="Arial"/>
          <w:szCs w:val="20"/>
        </w:rPr>
      </w:pPr>
    </w:p>
    <w:p w14:paraId="2491353C" w14:textId="77777777" w:rsidR="0024551A" w:rsidRPr="003065C0" w:rsidRDefault="0024551A" w:rsidP="00141A19">
      <w:pPr>
        <w:pStyle w:val="KUJKnormal"/>
        <w:rPr>
          <w:rFonts w:cs="Arial"/>
          <w:szCs w:val="20"/>
        </w:rPr>
      </w:pPr>
      <w:r w:rsidRPr="00A53702">
        <w:rPr>
          <w:rFonts w:cs="Arial"/>
          <w:szCs w:val="20"/>
        </w:rPr>
        <w:t>V</w:t>
      </w:r>
      <w:r>
        <w:rPr>
          <w:rFonts w:cs="Arial"/>
          <w:szCs w:val="20"/>
        </w:rPr>
        <w:t xml:space="preserve"> </w:t>
      </w:r>
      <w:r w:rsidRPr="00A53702">
        <w:rPr>
          <w:rFonts w:cs="Arial"/>
          <w:szCs w:val="20"/>
        </w:rPr>
        <w:t>zájmu dalšího rozvoje firmy potřebuje</w:t>
      </w:r>
      <w:r>
        <w:rPr>
          <w:rFonts w:cs="Arial"/>
          <w:i/>
          <w:iCs/>
          <w:szCs w:val="20"/>
        </w:rPr>
        <w:t xml:space="preserve"> BROTEX </w:t>
      </w:r>
      <w:r w:rsidRPr="00A53702">
        <w:rPr>
          <w:rFonts w:cs="Arial"/>
          <w:szCs w:val="20"/>
        </w:rPr>
        <w:t>postavit na svém pozemku</w:t>
      </w:r>
      <w:r>
        <w:rPr>
          <w:rFonts w:cs="Arial"/>
          <w:szCs w:val="20"/>
        </w:rPr>
        <w:t xml:space="preserve"> </w:t>
      </w:r>
      <w:r w:rsidRPr="00A53702">
        <w:rPr>
          <w:rFonts w:cs="Arial"/>
          <w:szCs w:val="20"/>
        </w:rPr>
        <w:t>p. č. 2668/6</w:t>
      </w:r>
      <w:r>
        <w:rPr>
          <w:rFonts w:cs="Arial"/>
          <w:szCs w:val="20"/>
        </w:rPr>
        <w:t xml:space="preserve"> novou výrobní halu. Problém je v tom, že by její výstavbou nemohla být splněna podmínka dodržet dvoumetrovou vzdálenost od pozemku kraje p. č. 2660/3. Pokud by se </w:t>
      </w:r>
      <w:r w:rsidRPr="003065C0">
        <w:rPr>
          <w:rFonts w:cs="Arial"/>
          <w:i/>
          <w:iCs/>
          <w:szCs w:val="20"/>
        </w:rPr>
        <w:t>BROTEX</w:t>
      </w:r>
      <w:r>
        <w:rPr>
          <w:rFonts w:cs="Arial"/>
          <w:i/>
          <w:iCs/>
          <w:szCs w:val="20"/>
        </w:rPr>
        <w:t>u</w:t>
      </w:r>
      <w:r>
        <w:rPr>
          <w:rFonts w:cs="Arial"/>
          <w:szCs w:val="20"/>
        </w:rPr>
        <w:t xml:space="preserve"> podařilo požadovanou část pozemku </w:t>
      </w:r>
      <w:r>
        <w:rPr>
          <w:rFonts w:cs="Arial"/>
          <w:szCs w:val="20"/>
        </w:rPr>
        <w:lastRenderedPageBreak/>
        <w:t xml:space="preserve">kraje odkoupit, tento problém by odpadl. Zároveň by došlo k zarovnání tvaru pozemku </w:t>
      </w:r>
      <w:r w:rsidRPr="003065C0">
        <w:rPr>
          <w:rFonts w:cs="Arial"/>
          <w:i/>
          <w:iCs/>
          <w:szCs w:val="20"/>
        </w:rPr>
        <w:t>BROTEX</w:t>
      </w:r>
      <w:r>
        <w:rPr>
          <w:rFonts w:cs="Arial"/>
          <w:i/>
          <w:iCs/>
          <w:szCs w:val="20"/>
        </w:rPr>
        <w:t>u</w:t>
      </w:r>
      <w:r w:rsidRPr="003065C0">
        <w:rPr>
          <w:rFonts w:cs="Arial"/>
          <w:i/>
          <w:iCs/>
          <w:szCs w:val="20"/>
        </w:rPr>
        <w:t xml:space="preserve"> </w:t>
      </w:r>
      <w:r>
        <w:rPr>
          <w:rFonts w:cs="Arial"/>
          <w:szCs w:val="20"/>
        </w:rPr>
        <w:t>p. č. </w:t>
      </w:r>
      <w:r w:rsidRPr="00A53702">
        <w:rPr>
          <w:rFonts w:cs="Arial"/>
          <w:szCs w:val="20"/>
        </w:rPr>
        <w:t>2668/6</w:t>
      </w:r>
      <w:r>
        <w:rPr>
          <w:rFonts w:cs="Arial"/>
          <w:szCs w:val="20"/>
        </w:rPr>
        <w:t xml:space="preserve">. </w:t>
      </w:r>
    </w:p>
    <w:p w14:paraId="71B41230" w14:textId="77777777" w:rsidR="0024551A" w:rsidRDefault="0024551A" w:rsidP="00141A19">
      <w:pPr>
        <w:pStyle w:val="KUJKnormal"/>
        <w:rPr>
          <w:rFonts w:cs="Arial"/>
          <w:szCs w:val="20"/>
        </w:rPr>
      </w:pPr>
    </w:p>
    <w:p w14:paraId="242AC203" w14:textId="77777777" w:rsidR="0024551A" w:rsidRDefault="0024551A" w:rsidP="00141A1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 pozemkem p. č. </w:t>
      </w:r>
      <w:r w:rsidRPr="00AF1D12">
        <w:rPr>
          <w:rFonts w:cs="Arial"/>
          <w:szCs w:val="20"/>
        </w:rPr>
        <w:t xml:space="preserve">2660/3 </w:t>
      </w:r>
      <w:r>
        <w:rPr>
          <w:rFonts w:cs="Arial"/>
          <w:szCs w:val="20"/>
        </w:rPr>
        <w:t>hospodaří</w:t>
      </w:r>
      <w:r w:rsidRPr="00AF1D12">
        <w:rPr>
          <w:rFonts w:cs="Arial"/>
          <w:szCs w:val="20"/>
        </w:rPr>
        <w:t xml:space="preserve"> </w:t>
      </w:r>
      <w:r w:rsidRPr="00EF398C">
        <w:rPr>
          <w:rFonts w:cs="Arial"/>
          <w:i/>
          <w:iCs/>
          <w:szCs w:val="20"/>
        </w:rPr>
        <w:t>Střední zemědělská škola, Písek, Čelakovského 200, IČO 60869054</w:t>
      </w:r>
      <w:r>
        <w:rPr>
          <w:rFonts w:cs="Arial"/>
          <w:szCs w:val="20"/>
        </w:rPr>
        <w:t xml:space="preserve"> </w:t>
      </w:r>
      <w:r w:rsidRPr="00EF398C">
        <w:rPr>
          <w:rFonts w:cs="Arial"/>
          <w:szCs w:val="20"/>
        </w:rPr>
        <w:t>(dále jen</w:t>
      </w:r>
      <w:r>
        <w:rPr>
          <w:rFonts w:cs="Arial"/>
          <w:i/>
          <w:iCs/>
          <w:szCs w:val="20"/>
        </w:rPr>
        <w:t xml:space="preserve"> „škola“</w:t>
      </w:r>
      <w:r w:rsidRPr="00EF398C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. </w:t>
      </w:r>
      <w:r w:rsidRPr="000A6CC1">
        <w:rPr>
          <w:rFonts w:cs="Arial"/>
          <w:i/>
          <w:iCs/>
          <w:szCs w:val="20"/>
        </w:rPr>
        <w:t>Škola</w:t>
      </w:r>
      <w:r>
        <w:rPr>
          <w:rFonts w:cs="Arial"/>
          <w:i/>
          <w:iCs/>
          <w:szCs w:val="20"/>
        </w:rPr>
        <w:t xml:space="preserve"> </w:t>
      </w:r>
      <w:r>
        <w:rPr>
          <w:rFonts w:cs="Arial"/>
          <w:szCs w:val="20"/>
        </w:rPr>
        <w:t>s odprodejem předmětné části pozemku souhlasí.</w:t>
      </w:r>
    </w:p>
    <w:p w14:paraId="1761A943" w14:textId="77777777" w:rsidR="0024551A" w:rsidRPr="000A6CC1" w:rsidRDefault="0024551A" w:rsidP="00141A19">
      <w:pPr>
        <w:pStyle w:val="KUJKnormal"/>
        <w:rPr>
          <w:sz w:val="16"/>
          <w:szCs w:val="16"/>
          <w:highlight w:val="cyan"/>
        </w:rPr>
      </w:pPr>
    </w:p>
    <w:p w14:paraId="18A71D59" w14:textId="77777777" w:rsidR="0024551A" w:rsidRDefault="0024551A" w:rsidP="00141A19">
      <w:pPr>
        <w:pStyle w:val="KUJKnormal"/>
        <w:rPr>
          <w:rFonts w:cs="Arial"/>
          <w:szCs w:val="20"/>
        </w:rPr>
      </w:pPr>
      <w:r w:rsidRPr="000A6CC1">
        <w:rPr>
          <w:rFonts w:cs="Arial"/>
          <w:szCs w:val="20"/>
        </w:rPr>
        <w:t>OHMS</w:t>
      </w:r>
      <w:r w:rsidRPr="000A6CC1">
        <w:rPr>
          <w:rStyle w:val="Znakapoznpodarou"/>
          <w:rFonts w:cs="Arial"/>
          <w:szCs w:val="20"/>
          <w:highlight w:val="yellow"/>
        </w:rPr>
        <w:footnoteReference w:id="1"/>
      </w:r>
      <w:r w:rsidRPr="000A6CC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prověřil možnost převodu po technické stránce. Zjistil, že pozemek p. č. 2660/3</w:t>
      </w:r>
      <w:r w:rsidRPr="00D94B89">
        <w:rPr>
          <w:rStyle w:val="Znakapoznpodarou"/>
          <w:rFonts w:cs="Arial"/>
          <w:szCs w:val="20"/>
          <w:highlight w:val="yellow"/>
        </w:rPr>
        <w:footnoteReference w:id="2"/>
      </w:r>
      <w:r>
        <w:rPr>
          <w:rFonts w:cs="Arial"/>
          <w:szCs w:val="20"/>
        </w:rPr>
        <w:t xml:space="preserve"> Jihočeský kraj nabyl převodem od státu na základě </w:t>
      </w:r>
      <w:r w:rsidRPr="00D94B89">
        <w:rPr>
          <w:rFonts w:cs="Arial"/>
          <w:i/>
          <w:iCs/>
          <w:szCs w:val="20"/>
        </w:rPr>
        <w:t>Smlouvy o bezúplatném převodu ze správy PF ČR č</w:t>
      </w:r>
      <w:r>
        <w:rPr>
          <w:rFonts w:cs="Arial"/>
          <w:i/>
          <w:iCs/>
          <w:szCs w:val="20"/>
        </w:rPr>
        <w:t>. 2001 Hk 04/06</w:t>
      </w:r>
      <w:r w:rsidRPr="00D94B89">
        <w:rPr>
          <w:rFonts w:cs="Arial"/>
          <w:i/>
          <w:iCs/>
          <w:szCs w:val="20"/>
        </w:rPr>
        <w:t xml:space="preserve"> ze dne</w:t>
      </w:r>
      <w:r>
        <w:rPr>
          <w:rFonts w:cs="Arial"/>
          <w:i/>
          <w:iCs/>
          <w:szCs w:val="20"/>
        </w:rPr>
        <w:t xml:space="preserve"> </w:t>
      </w:r>
      <w:r w:rsidRPr="00D94B89">
        <w:rPr>
          <w:rFonts w:cs="Arial"/>
          <w:i/>
          <w:iCs/>
          <w:szCs w:val="20"/>
        </w:rPr>
        <w:t>11.10.2004</w:t>
      </w:r>
      <w:r>
        <w:rPr>
          <w:rFonts w:cs="Arial"/>
          <w:i/>
          <w:iCs/>
          <w:szCs w:val="20"/>
        </w:rPr>
        <w:t xml:space="preserve"> </w:t>
      </w:r>
      <w:r w:rsidRPr="00A60D7B">
        <w:rPr>
          <w:rFonts w:cs="Arial"/>
          <w:szCs w:val="20"/>
        </w:rPr>
        <w:t>a</w:t>
      </w:r>
      <w:r>
        <w:rPr>
          <w:rFonts w:cs="Arial"/>
          <w:i/>
          <w:iCs/>
          <w:szCs w:val="20"/>
        </w:rPr>
        <w:t xml:space="preserve"> </w:t>
      </w:r>
      <w:r w:rsidRPr="00A60D7B">
        <w:rPr>
          <w:rFonts w:cs="Arial"/>
          <w:szCs w:val="20"/>
        </w:rPr>
        <w:t>že tato smlouva</w:t>
      </w:r>
      <w:r>
        <w:rPr>
          <w:rFonts w:cs="Arial"/>
          <w:szCs w:val="20"/>
        </w:rPr>
        <w:t xml:space="preserve"> neobsahuje žádná omezení pro případ jeho zcizení. </w:t>
      </w:r>
    </w:p>
    <w:p w14:paraId="5E1DA709" w14:textId="77777777" w:rsidR="0024551A" w:rsidRDefault="0024551A" w:rsidP="00141A19">
      <w:pPr>
        <w:pStyle w:val="KUJKnormal"/>
        <w:rPr>
          <w:rFonts w:cs="Arial"/>
          <w:szCs w:val="20"/>
        </w:rPr>
      </w:pPr>
    </w:p>
    <w:p w14:paraId="329DFDF4" w14:textId="77777777" w:rsidR="0024551A" w:rsidRDefault="0024551A" w:rsidP="00141A1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 BROTEXem bylo domluveno, že na své náklady zajistí vyhotovení geometrického plánu na rozdělení pozemku p. č. 2660/3. Následně OHMS objedná vyhotovení znaleckého posudku na ocenění předmětu prodeje cenou v místě a čase obvyklou. Náklady na jeho vyhotovení budou BROTEXu ve finále přefakturovány.</w:t>
      </w:r>
    </w:p>
    <w:p w14:paraId="722452E1" w14:textId="77777777" w:rsidR="0024551A" w:rsidRDefault="0024551A" w:rsidP="0018367B">
      <w:pPr>
        <w:pStyle w:val="KUJKnormal"/>
      </w:pPr>
    </w:p>
    <w:p w14:paraId="768C6863" w14:textId="77777777" w:rsidR="0024551A" w:rsidRDefault="0024551A" w:rsidP="00141A19">
      <w:pPr>
        <w:pStyle w:val="KUJKnormal"/>
      </w:pPr>
      <w:r>
        <w:t>Finanční nároky a krytí: v záměru nelze přesně stanovit</w:t>
      </w:r>
    </w:p>
    <w:p w14:paraId="038D987A" w14:textId="77777777" w:rsidR="0024551A" w:rsidRDefault="0024551A" w:rsidP="00141A19">
      <w:pPr>
        <w:pStyle w:val="KUJKnormal"/>
      </w:pPr>
    </w:p>
    <w:p w14:paraId="6A1F3332" w14:textId="77777777" w:rsidR="0024551A" w:rsidRDefault="0024551A" w:rsidP="00141A19">
      <w:pPr>
        <w:pStyle w:val="KUJKnormal"/>
      </w:pPr>
      <w:r>
        <w:t>Vyjádření správce rozpočtu: v této fázi majetkové dispozice není požadováno</w:t>
      </w:r>
    </w:p>
    <w:p w14:paraId="49FBEBD1" w14:textId="77777777" w:rsidR="0024551A" w:rsidRDefault="0024551A" w:rsidP="0018367B">
      <w:pPr>
        <w:pStyle w:val="KUJKnormal"/>
      </w:pPr>
    </w:p>
    <w:p w14:paraId="609284EB" w14:textId="77777777" w:rsidR="0024551A" w:rsidRPr="00814548" w:rsidRDefault="0024551A" w:rsidP="0018367B">
      <w:pPr>
        <w:pStyle w:val="KUJKnormal"/>
      </w:pPr>
      <w:r w:rsidRPr="00814548">
        <w:t>Návrh projednán (stanoviska):</w:t>
      </w:r>
    </w:p>
    <w:p w14:paraId="70021CF6" w14:textId="77777777" w:rsidR="0024551A" w:rsidRPr="00AE15B4" w:rsidRDefault="0024551A" w:rsidP="00C1356A">
      <w:pPr>
        <w:pStyle w:val="KUJKnormal"/>
      </w:pPr>
      <w:r w:rsidRPr="00814548">
        <w:t>Ing. Hana Šímová - odbor školství, mládeže a tělovýchovy (OŠMT): OŠMT</w:t>
      </w:r>
      <w:r>
        <w:t xml:space="preserve"> souhlasí ve shodě s ředitelkou školy</w:t>
      </w:r>
    </w:p>
    <w:p w14:paraId="1C1DF14C" w14:textId="77777777" w:rsidR="0024551A" w:rsidRDefault="0024551A" w:rsidP="0018367B">
      <w:pPr>
        <w:pStyle w:val="KUJKnormal"/>
      </w:pPr>
    </w:p>
    <w:p w14:paraId="43BEA1B0" w14:textId="77777777" w:rsidR="0024551A" w:rsidRDefault="0024551A" w:rsidP="00141A19">
      <w:pPr>
        <w:pStyle w:val="KUJKnormal"/>
      </w:pPr>
      <w:r w:rsidRPr="008927EB">
        <w:t>Rada kraje usnesením č. 499/2021/RK-16 ze dne 06.05.2021 doporučila zastupitelstvu kraje přijmout usnesení v navrhovaném znění.</w:t>
      </w:r>
    </w:p>
    <w:p w14:paraId="034DB5CE" w14:textId="77777777" w:rsidR="0024551A" w:rsidRDefault="0024551A" w:rsidP="0018367B">
      <w:pPr>
        <w:pStyle w:val="KUJKnormal"/>
      </w:pPr>
    </w:p>
    <w:p w14:paraId="574463A5" w14:textId="77777777" w:rsidR="0024551A" w:rsidRPr="007939A8" w:rsidRDefault="0024551A" w:rsidP="0018367B">
      <w:pPr>
        <w:pStyle w:val="KUJKtucny"/>
      </w:pPr>
      <w:r w:rsidRPr="007939A8">
        <w:t>PŘÍLOHY:</w:t>
      </w:r>
    </w:p>
    <w:p w14:paraId="75AF998A" w14:textId="77777777" w:rsidR="0024551A" w:rsidRPr="00B52AA9" w:rsidRDefault="0024551A" w:rsidP="0024551A">
      <w:pPr>
        <w:pStyle w:val="KUJKcislovany"/>
        <w:spacing w:line="240" w:lineRule="auto"/>
      </w:pPr>
      <w:r>
        <w:t>žádost o prodej se stanoviskem školy</w:t>
      </w:r>
      <w:r w:rsidRPr="0081756D">
        <w:t xml:space="preserve"> (</w:t>
      </w:r>
      <w:r>
        <w:t>ZK200521_165_př.1.pdf</w:t>
      </w:r>
      <w:r w:rsidRPr="0081756D">
        <w:t>)</w:t>
      </w:r>
    </w:p>
    <w:p w14:paraId="6CA249DA" w14:textId="77777777" w:rsidR="0024551A" w:rsidRPr="00B52AA9" w:rsidRDefault="0024551A" w:rsidP="0024551A">
      <w:pPr>
        <w:pStyle w:val="KUJKcislovany"/>
        <w:spacing w:line="240" w:lineRule="auto"/>
      </w:pPr>
      <w:r>
        <w:t>zaměření předmětné části pozemku</w:t>
      </w:r>
      <w:r w:rsidRPr="0081756D">
        <w:t xml:space="preserve"> (</w:t>
      </w:r>
      <w:r>
        <w:t>ZK200521_165_př.2.pdf</w:t>
      </w:r>
      <w:r w:rsidRPr="0081756D">
        <w:t>)</w:t>
      </w:r>
    </w:p>
    <w:p w14:paraId="28F820D0" w14:textId="77777777" w:rsidR="0024551A" w:rsidRPr="00B52AA9" w:rsidRDefault="0024551A" w:rsidP="0024551A">
      <w:pPr>
        <w:pStyle w:val="KUJKcislovany"/>
        <w:spacing w:line="240" w:lineRule="auto"/>
      </w:pPr>
      <w:r>
        <w:t>kopie katastrální mapy se zákresem</w:t>
      </w:r>
      <w:r w:rsidRPr="0081756D">
        <w:t xml:space="preserve"> (</w:t>
      </w:r>
      <w:r>
        <w:t>ZK200521_165_př.3.pdf</w:t>
      </w:r>
      <w:r w:rsidRPr="0081756D">
        <w:t>)</w:t>
      </w:r>
    </w:p>
    <w:p w14:paraId="520FA5B3" w14:textId="77777777" w:rsidR="0024551A" w:rsidRPr="00B52AA9" w:rsidRDefault="0024551A" w:rsidP="0024551A">
      <w:pPr>
        <w:pStyle w:val="KUJKcislovany"/>
        <w:spacing w:line="240" w:lineRule="auto"/>
      </w:pPr>
      <w:r>
        <w:t>ortofotomapa</w:t>
      </w:r>
      <w:r w:rsidRPr="0081756D">
        <w:t xml:space="preserve"> (</w:t>
      </w:r>
      <w:r>
        <w:t>ZK200521_165_př.4.pdf</w:t>
      </w:r>
      <w:r w:rsidRPr="0081756D">
        <w:t>)</w:t>
      </w:r>
    </w:p>
    <w:p w14:paraId="3D54B193" w14:textId="77777777" w:rsidR="0024551A" w:rsidRPr="00B52AA9" w:rsidRDefault="0024551A" w:rsidP="0024551A">
      <w:pPr>
        <w:pStyle w:val="KUJKcislovany"/>
        <w:spacing w:line="240" w:lineRule="auto"/>
      </w:pPr>
      <w:r>
        <w:t>část. výpis z LV č. 3125</w:t>
      </w:r>
      <w:r w:rsidRPr="0081756D">
        <w:t xml:space="preserve"> (</w:t>
      </w:r>
      <w:r>
        <w:t>ZK200521_165_př.5.pdf</w:t>
      </w:r>
      <w:r w:rsidRPr="0081756D">
        <w:t>)</w:t>
      </w:r>
    </w:p>
    <w:p w14:paraId="752D1D4E" w14:textId="77777777" w:rsidR="0024551A" w:rsidRDefault="0024551A" w:rsidP="0018367B">
      <w:pPr>
        <w:pStyle w:val="KUJKnormal"/>
      </w:pPr>
    </w:p>
    <w:p w14:paraId="5ECA2F6C" w14:textId="77777777" w:rsidR="0024551A" w:rsidRPr="00744D98" w:rsidRDefault="0024551A" w:rsidP="00141A19">
      <w:pPr>
        <w:pStyle w:val="KUJKtucny"/>
        <w:rPr>
          <w:b w:val="0"/>
          <w:bCs/>
        </w:rPr>
      </w:pPr>
      <w:r w:rsidRPr="00141A19">
        <w:rPr>
          <w:b w:val="0"/>
          <w:bCs/>
        </w:rPr>
        <w:t>Zodpovídá:</w:t>
      </w:r>
      <w:r>
        <w:t xml:space="preserve"> </w:t>
      </w:r>
      <w:r w:rsidRPr="00744D98">
        <w:rPr>
          <w:b w:val="0"/>
          <w:bCs/>
        </w:rPr>
        <w:t>vedoucí OHMS - Ing. Bc. Jiří Fidler</w:t>
      </w:r>
    </w:p>
    <w:p w14:paraId="0D8A2644" w14:textId="77777777" w:rsidR="0024551A" w:rsidRDefault="0024551A" w:rsidP="0018367B">
      <w:pPr>
        <w:pStyle w:val="KUJKnormal"/>
      </w:pPr>
    </w:p>
    <w:p w14:paraId="07EAC4FD" w14:textId="77777777" w:rsidR="0024551A" w:rsidRDefault="0024551A" w:rsidP="0018367B">
      <w:pPr>
        <w:pStyle w:val="KUJKnormal"/>
      </w:pPr>
      <w:r>
        <w:t>Termín kontroly: 21.05.2021</w:t>
      </w:r>
    </w:p>
    <w:p w14:paraId="5493DFEC" w14:textId="77777777" w:rsidR="0024551A" w:rsidRDefault="0024551A" w:rsidP="0018367B">
      <w:pPr>
        <w:pStyle w:val="KUJKnormal"/>
      </w:pPr>
      <w:r>
        <w:t>Termín splnění: 30.06.2021</w:t>
      </w:r>
    </w:p>
    <w:p w14:paraId="48023B8C" w14:textId="77777777" w:rsidR="0024551A" w:rsidRDefault="0024551A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D42E" w14:textId="77777777" w:rsidR="00BA5BCB" w:rsidRDefault="00BA5BCB" w:rsidP="002C5539">
      <w:r>
        <w:separator/>
      </w:r>
    </w:p>
  </w:endnote>
  <w:endnote w:type="continuationSeparator" w:id="0">
    <w:p w14:paraId="36229233" w14:textId="77777777" w:rsidR="00BA5BCB" w:rsidRDefault="00BA5BC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A5BC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A5BC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6661" w14:textId="77777777" w:rsidR="00BA5BCB" w:rsidRDefault="00BA5BCB" w:rsidP="002C5539">
      <w:r>
        <w:separator/>
      </w:r>
    </w:p>
  </w:footnote>
  <w:footnote w:type="continuationSeparator" w:id="0">
    <w:p w14:paraId="53169A85" w14:textId="77777777" w:rsidR="00BA5BCB" w:rsidRDefault="00BA5BCB" w:rsidP="002C5539">
      <w:r>
        <w:continuationSeparator/>
      </w:r>
    </w:p>
  </w:footnote>
  <w:footnote w:id="1">
    <w:p w14:paraId="18B34965" w14:textId="77777777" w:rsidR="0024551A" w:rsidRDefault="0024551A" w:rsidP="00141A19">
      <w:pPr>
        <w:pStyle w:val="Textpoznpodarou"/>
      </w:pPr>
      <w:r w:rsidRPr="000A6CC1">
        <w:rPr>
          <w:rStyle w:val="Znakapoznpodarou"/>
          <w:highlight w:val="yellow"/>
        </w:rPr>
        <w:footnoteRef/>
      </w:r>
      <w:r>
        <w:t xml:space="preserve"> odbor hospodářské a majetkové správy krajského úřadu</w:t>
      </w:r>
    </w:p>
  </w:footnote>
  <w:footnote w:id="2">
    <w:p w14:paraId="311371DF" w14:textId="77777777" w:rsidR="0024551A" w:rsidRDefault="0024551A" w:rsidP="00141A19">
      <w:pPr>
        <w:pStyle w:val="Textpoznpodarou"/>
      </w:pPr>
      <w:r w:rsidRPr="00D94B89">
        <w:rPr>
          <w:rStyle w:val="Znakapoznpodarou"/>
          <w:highlight w:val="yellow"/>
        </w:rPr>
        <w:footnoteRef/>
      </w:r>
      <w:r>
        <w:t xml:space="preserve"> v době převodu se jednalo pozemek ve zjednodušené evidenci, parcelu </w:t>
      </w:r>
      <w:r>
        <w:rPr>
          <w:rFonts w:cs="Arial"/>
        </w:rPr>
        <w:t xml:space="preserve">PK p. č. 1931 a o část parcely PK p. č. 1933, které dle srovnávacího sestavení parcel odpovídají pozemku </w:t>
      </w:r>
      <w:proofErr w:type="spellStart"/>
      <w:r>
        <w:rPr>
          <w:rFonts w:cs="Arial"/>
        </w:rPr>
        <w:t>poz</w:t>
      </w:r>
      <w:proofErr w:type="spellEnd"/>
      <w:r>
        <w:rPr>
          <w:rFonts w:cs="Arial"/>
        </w:rPr>
        <w:t>. parcele KN p. č. 2660/3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53EF" w14:textId="77777777" w:rsidR="0024551A" w:rsidRDefault="0024551A" w:rsidP="0024551A">
    <w:r>
      <w:rPr>
        <w:noProof/>
      </w:rPr>
      <w:pict w14:anchorId="69BADCA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FD57F26" w14:textId="77777777" w:rsidR="0024551A" w:rsidRPr="00D405BE" w:rsidRDefault="0024551A" w:rsidP="0024551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C7BC007" w14:textId="77777777" w:rsidR="0024551A" w:rsidRPr="00D405BE" w:rsidRDefault="0024551A" w:rsidP="0024551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D65E4D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90855EE">
        <v:rect id="_x0000_i1026" style="width:481.9pt;height:2pt" o:hralign="center" o:hrstd="t" o:hrnoshade="t" o:hr="t" fillcolor="black" stroked="f"/>
      </w:pict>
    </w:r>
  </w:p>
  <w:p w14:paraId="708F1915" w14:textId="77777777" w:rsidR="0024551A" w:rsidRPr="0024551A" w:rsidRDefault="0024551A" w:rsidP="002455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FA0C54"/>
    <w:multiLevelType w:val="hybridMultilevel"/>
    <w:tmpl w:val="558AEE0C"/>
    <w:lvl w:ilvl="0" w:tplc="CE4A9C6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470904279">
    <w:abstractNumId w:val="5"/>
    <w:lvlOverride w:ilvl="0">
      <w:startOverride w:val="1"/>
    </w:lvlOverride>
    <w:lvlOverride w:ilvl="1">
      <w:startOverride w:val="2"/>
    </w:lvlOverride>
  </w:num>
  <w:num w:numId="12" w16cid:durableId="28200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51A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585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5BCB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4551A"/>
    <w:pPr>
      <w:spacing w:after="120" w:line="480" w:lineRule="auto"/>
      <w:ind w:left="283"/>
    </w:pPr>
    <w:rPr>
      <w:rFonts w:ascii="Times New Roman" w:hAnsi="Times New Roman"/>
      <w:sz w:val="28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4551A"/>
    <w:rPr>
      <w:rFonts w:ascii="Times New Roman" w:hAnsi="Times New Roman"/>
      <w:sz w:val="28"/>
      <w:szCs w:val="22"/>
      <w:lang w:eastAsia="en-US"/>
    </w:rPr>
  </w:style>
  <w:style w:type="paragraph" w:styleId="Textvbloku">
    <w:name w:val="Block Text"/>
    <w:basedOn w:val="Normln"/>
    <w:unhideWhenUsed/>
    <w:rsid w:val="0024551A"/>
    <w:pPr>
      <w:spacing w:line="240" w:lineRule="auto"/>
      <w:ind w:left="720" w:right="-142" w:hanging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nhideWhenUsed/>
    <w:rsid w:val="0024551A"/>
    <w:pPr>
      <w:spacing w:line="240" w:lineRule="auto"/>
    </w:pPr>
    <w:rPr>
      <w:rFonts w:ascii="Times New Roman" w:eastAsia="Times New Roman" w:hAnsi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4551A"/>
    <w:rPr>
      <w:rFonts w:ascii="Times New Roman" w:eastAsia="Times New Roman" w:hAnsi="Times New Roman"/>
    </w:rPr>
  </w:style>
  <w:style w:type="character" w:styleId="Znakapoznpodarou">
    <w:name w:val="footnote reference"/>
    <w:unhideWhenUsed/>
    <w:rsid w:val="002455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2026-01-30T09:33:00Z</dcterms:created>
  <dcterms:modified xsi:type="dcterms:W3CDTF">2026-01-30T09:33:00Z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5638668</vt:i4>
  </property>
  <property fmtid="{D5CDD505-2E9C-101B-9397-08002B2CF9AE}" pid="5" name="UlozitJako">
    <vt:lpwstr>C:\Users\mrazkova\AppData\Local\Temp\iU50403996\Zastupitelstvo\2021-05-20\Navrhy\165-ZK-21.</vt:lpwstr>
  </property>
  <property fmtid="{D5CDD505-2E9C-101B-9397-08002B2CF9AE}" pid="6" name="Zpracovat">
    <vt:bool>false</vt:bool>
  </property>
</Properties>
</file>