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075D4" w14:paraId="1F01ECC9" w14:textId="77777777" w:rsidTr="00E54B9F">
        <w:trPr>
          <w:trHeight w:hRule="exact" w:val="397"/>
        </w:trPr>
        <w:tc>
          <w:tcPr>
            <w:tcW w:w="2376" w:type="dxa"/>
            <w:hideMark/>
          </w:tcPr>
          <w:p w14:paraId="125549AA" w14:textId="77777777" w:rsidR="005075D4" w:rsidRDefault="005075D4" w:rsidP="00FF03E2">
            <w:pPr>
              <w:pStyle w:val="KUJKtucny"/>
            </w:pPr>
            <w:r>
              <w:t>Datum jednání:</w:t>
            </w:r>
          </w:p>
        </w:tc>
        <w:tc>
          <w:tcPr>
            <w:tcW w:w="3828" w:type="dxa"/>
            <w:hideMark/>
          </w:tcPr>
          <w:p w14:paraId="6CF7C629" w14:textId="77777777" w:rsidR="005075D4" w:rsidRDefault="005075D4" w:rsidP="00FF03E2">
            <w:pPr>
              <w:pStyle w:val="KUJKnormal"/>
            </w:pPr>
            <w:r>
              <w:t>29. 04. 2021</w:t>
            </w:r>
          </w:p>
        </w:tc>
        <w:tc>
          <w:tcPr>
            <w:tcW w:w="2126" w:type="dxa"/>
            <w:hideMark/>
          </w:tcPr>
          <w:p w14:paraId="787A1711" w14:textId="77777777" w:rsidR="005075D4" w:rsidRDefault="005075D4" w:rsidP="00FF03E2">
            <w:pPr>
              <w:pStyle w:val="KUJKtucny"/>
            </w:pPr>
            <w:r>
              <w:t>Bod programu:</w:t>
            </w:r>
          </w:p>
        </w:tc>
        <w:tc>
          <w:tcPr>
            <w:tcW w:w="850" w:type="dxa"/>
          </w:tcPr>
          <w:p w14:paraId="7ED3D0E5" w14:textId="77777777" w:rsidR="005075D4" w:rsidRDefault="005075D4" w:rsidP="00FF03E2">
            <w:pPr>
              <w:pStyle w:val="KUJKnormal"/>
            </w:pPr>
          </w:p>
        </w:tc>
      </w:tr>
      <w:tr w:rsidR="005075D4" w14:paraId="4F229349" w14:textId="77777777" w:rsidTr="00E54B9F">
        <w:trPr>
          <w:cantSplit/>
          <w:trHeight w:hRule="exact" w:val="397"/>
        </w:trPr>
        <w:tc>
          <w:tcPr>
            <w:tcW w:w="2376" w:type="dxa"/>
            <w:hideMark/>
          </w:tcPr>
          <w:p w14:paraId="27E59DC8" w14:textId="77777777" w:rsidR="005075D4" w:rsidRDefault="005075D4" w:rsidP="00FF03E2">
            <w:pPr>
              <w:pStyle w:val="KUJKtucny"/>
            </w:pPr>
            <w:r>
              <w:t>Číslo návrhu:</w:t>
            </w:r>
          </w:p>
        </w:tc>
        <w:tc>
          <w:tcPr>
            <w:tcW w:w="6804" w:type="dxa"/>
            <w:gridSpan w:val="3"/>
            <w:hideMark/>
          </w:tcPr>
          <w:p w14:paraId="2EE2D56D" w14:textId="77777777" w:rsidR="005075D4" w:rsidRDefault="005075D4" w:rsidP="00FF03E2">
            <w:pPr>
              <w:pStyle w:val="KUJKnormal"/>
            </w:pPr>
            <w:r>
              <w:t>118/ZK/21</w:t>
            </w:r>
          </w:p>
        </w:tc>
      </w:tr>
      <w:tr w:rsidR="005075D4" w14:paraId="4C024507" w14:textId="77777777" w:rsidTr="00E54B9F">
        <w:trPr>
          <w:trHeight w:val="397"/>
        </w:trPr>
        <w:tc>
          <w:tcPr>
            <w:tcW w:w="2376" w:type="dxa"/>
          </w:tcPr>
          <w:p w14:paraId="7C792571" w14:textId="77777777" w:rsidR="005075D4" w:rsidRDefault="005075D4" w:rsidP="00FF03E2"/>
          <w:p w14:paraId="4E9E5CA8" w14:textId="77777777" w:rsidR="005075D4" w:rsidRDefault="005075D4" w:rsidP="00FF03E2">
            <w:pPr>
              <w:pStyle w:val="KUJKtucny"/>
            </w:pPr>
            <w:r>
              <w:t>Název bodu:</w:t>
            </w:r>
          </w:p>
        </w:tc>
        <w:tc>
          <w:tcPr>
            <w:tcW w:w="6804" w:type="dxa"/>
            <w:gridSpan w:val="3"/>
          </w:tcPr>
          <w:p w14:paraId="2C557592" w14:textId="77777777" w:rsidR="005075D4" w:rsidRDefault="005075D4" w:rsidP="00FF03E2"/>
          <w:p w14:paraId="658C2207" w14:textId="77777777" w:rsidR="005075D4" w:rsidRDefault="005075D4" w:rsidP="00FF03E2">
            <w:pPr>
              <w:pStyle w:val="KUJKtucny"/>
              <w:rPr>
                <w:sz w:val="22"/>
                <w:szCs w:val="22"/>
              </w:rPr>
            </w:pPr>
            <w:r>
              <w:rPr>
                <w:sz w:val="22"/>
                <w:szCs w:val="22"/>
              </w:rPr>
              <w:t>Rozhodnutí pozemkového úřadu o vlastnictví nemovitostí v k. ú. Sedlice u Blatné</w:t>
            </w:r>
          </w:p>
        </w:tc>
      </w:tr>
    </w:tbl>
    <w:p w14:paraId="0E1EF942" w14:textId="77777777" w:rsidR="005075D4" w:rsidRDefault="005075D4" w:rsidP="00E54B9F">
      <w:pPr>
        <w:pStyle w:val="KUJKnormal"/>
        <w:rPr>
          <w:b/>
          <w:bCs/>
        </w:rPr>
      </w:pPr>
      <w:r>
        <w:rPr>
          <w:b/>
          <w:bCs/>
        </w:rPr>
        <w:pict w14:anchorId="202043BA">
          <v:rect id="_x0000_i1029" style="width:453.6pt;height:1.5pt" o:hralign="center" o:hrstd="t" o:hrnoshade="t" o:hr="t" fillcolor="black" stroked="f"/>
        </w:pict>
      </w:r>
    </w:p>
    <w:p w14:paraId="554D190A" w14:textId="77777777" w:rsidR="005075D4" w:rsidRDefault="005075D4" w:rsidP="00E54B9F">
      <w:pPr>
        <w:pStyle w:val="KUJKnormal"/>
      </w:pPr>
    </w:p>
    <w:p w14:paraId="09C67A17" w14:textId="77777777" w:rsidR="005075D4" w:rsidRDefault="005075D4" w:rsidP="00E54B9F">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075D4" w14:paraId="58C994AD" w14:textId="77777777" w:rsidTr="00FF03E2">
        <w:trPr>
          <w:trHeight w:val="397"/>
        </w:trPr>
        <w:tc>
          <w:tcPr>
            <w:tcW w:w="2350" w:type="dxa"/>
            <w:hideMark/>
          </w:tcPr>
          <w:p w14:paraId="1E467596" w14:textId="77777777" w:rsidR="005075D4" w:rsidRDefault="005075D4" w:rsidP="00FF03E2">
            <w:pPr>
              <w:pStyle w:val="KUJKtucny"/>
            </w:pPr>
            <w:r>
              <w:t>Předkladatel:</w:t>
            </w:r>
          </w:p>
        </w:tc>
        <w:tc>
          <w:tcPr>
            <w:tcW w:w="6862" w:type="dxa"/>
          </w:tcPr>
          <w:p w14:paraId="1019BBEF" w14:textId="77777777" w:rsidR="005075D4" w:rsidRDefault="005075D4" w:rsidP="00FF03E2">
            <w:pPr>
              <w:pStyle w:val="KUJKnormal"/>
            </w:pPr>
            <w:r>
              <w:t>Mgr. Bc. Antonín Krák</w:t>
            </w:r>
          </w:p>
          <w:p w14:paraId="464B7B64" w14:textId="77777777" w:rsidR="005075D4" w:rsidRDefault="005075D4" w:rsidP="00FF03E2"/>
        </w:tc>
      </w:tr>
      <w:tr w:rsidR="005075D4" w14:paraId="505C792F" w14:textId="77777777" w:rsidTr="00FF03E2">
        <w:trPr>
          <w:trHeight w:val="397"/>
        </w:trPr>
        <w:tc>
          <w:tcPr>
            <w:tcW w:w="2350" w:type="dxa"/>
          </w:tcPr>
          <w:p w14:paraId="48599986" w14:textId="77777777" w:rsidR="005075D4" w:rsidRDefault="005075D4" w:rsidP="00FF03E2">
            <w:pPr>
              <w:pStyle w:val="KUJKtucny"/>
            </w:pPr>
            <w:r>
              <w:t>Zpracoval:</w:t>
            </w:r>
          </w:p>
          <w:p w14:paraId="30637A01" w14:textId="77777777" w:rsidR="005075D4" w:rsidRDefault="005075D4" w:rsidP="00FF03E2"/>
        </w:tc>
        <w:tc>
          <w:tcPr>
            <w:tcW w:w="6862" w:type="dxa"/>
            <w:hideMark/>
          </w:tcPr>
          <w:p w14:paraId="734C4769" w14:textId="77777777" w:rsidR="005075D4" w:rsidRDefault="005075D4" w:rsidP="00FF03E2">
            <w:pPr>
              <w:pStyle w:val="KUJKnormal"/>
            </w:pPr>
            <w:r>
              <w:t>OHMS</w:t>
            </w:r>
          </w:p>
        </w:tc>
      </w:tr>
      <w:tr w:rsidR="005075D4" w14:paraId="07CD3D07" w14:textId="77777777" w:rsidTr="00FF03E2">
        <w:trPr>
          <w:trHeight w:val="397"/>
        </w:trPr>
        <w:tc>
          <w:tcPr>
            <w:tcW w:w="2350" w:type="dxa"/>
          </w:tcPr>
          <w:p w14:paraId="06A1EB9A" w14:textId="77777777" w:rsidR="005075D4" w:rsidRPr="009715F9" w:rsidRDefault="005075D4" w:rsidP="00FF03E2">
            <w:pPr>
              <w:pStyle w:val="KUJKnormal"/>
              <w:rPr>
                <w:b/>
              </w:rPr>
            </w:pPr>
            <w:r w:rsidRPr="009715F9">
              <w:rPr>
                <w:b/>
              </w:rPr>
              <w:t>Vedoucí odboru:</w:t>
            </w:r>
          </w:p>
          <w:p w14:paraId="0CD8192A" w14:textId="77777777" w:rsidR="005075D4" w:rsidRDefault="005075D4" w:rsidP="00FF03E2"/>
        </w:tc>
        <w:tc>
          <w:tcPr>
            <w:tcW w:w="6862" w:type="dxa"/>
            <w:hideMark/>
          </w:tcPr>
          <w:p w14:paraId="594A05CC" w14:textId="77777777" w:rsidR="005075D4" w:rsidRDefault="005075D4" w:rsidP="00FF03E2">
            <w:pPr>
              <w:pStyle w:val="KUJKnormal"/>
            </w:pPr>
            <w:r>
              <w:t>Ing. Bc. Jiří Fidler</w:t>
            </w:r>
          </w:p>
        </w:tc>
      </w:tr>
    </w:tbl>
    <w:p w14:paraId="67AAE7D1" w14:textId="77777777" w:rsidR="005075D4" w:rsidRDefault="005075D4" w:rsidP="00E54B9F">
      <w:pPr>
        <w:pStyle w:val="KUJKnormal"/>
      </w:pPr>
    </w:p>
    <w:p w14:paraId="228C388F" w14:textId="77777777" w:rsidR="005075D4" w:rsidRPr="0052161F" w:rsidRDefault="005075D4" w:rsidP="00E54B9F">
      <w:pPr>
        <w:pStyle w:val="KUJKtucny"/>
      </w:pPr>
      <w:r w:rsidRPr="0052161F">
        <w:t>NÁVRH USNESENÍ</w:t>
      </w:r>
    </w:p>
    <w:p w14:paraId="7862948C" w14:textId="77777777" w:rsidR="005075D4" w:rsidRDefault="005075D4" w:rsidP="00E54B9F">
      <w:pPr>
        <w:pStyle w:val="KUJKnormal"/>
        <w:rPr>
          <w:rFonts w:ascii="Calibri" w:hAnsi="Calibri" w:cs="Calibri"/>
          <w:sz w:val="12"/>
          <w:szCs w:val="12"/>
        </w:rPr>
      </w:pPr>
      <w:bookmarkStart w:id="1" w:name="US_ZaVeVeci"/>
      <w:bookmarkEnd w:id="1"/>
    </w:p>
    <w:p w14:paraId="78E9AD73" w14:textId="77777777" w:rsidR="005075D4" w:rsidRPr="00841DFC" w:rsidRDefault="005075D4" w:rsidP="005075D4">
      <w:pPr>
        <w:pStyle w:val="KUJKPolozka"/>
        <w:spacing w:line="240" w:lineRule="auto"/>
      </w:pPr>
      <w:r w:rsidRPr="00841DFC">
        <w:t>Zastupitelstvo Jihočeského kraje</w:t>
      </w:r>
    </w:p>
    <w:p w14:paraId="37B018E0" w14:textId="77777777" w:rsidR="005075D4" w:rsidRDefault="005075D4" w:rsidP="005075D4">
      <w:pPr>
        <w:pStyle w:val="KUJKdoplnek2"/>
        <w:spacing w:line="240" w:lineRule="auto"/>
        <w:ind w:left="357" w:hanging="357"/>
      </w:pPr>
      <w:r w:rsidRPr="00730306">
        <w:t>bere na vědomí</w:t>
      </w:r>
    </w:p>
    <w:p w14:paraId="79B72C34" w14:textId="77777777" w:rsidR="005075D4" w:rsidRDefault="005075D4" w:rsidP="000F19AD">
      <w:pPr>
        <w:pStyle w:val="KUJKnormal"/>
      </w:pPr>
      <w:r w:rsidRPr="00AA4315">
        <w:t>rozhodnutí Státního pozemkového úřadu, Krajského pozemkového úřadu pro Jihočeský kraj o úpravě vlastnických vztahů k pozemkům stavebním parcelám KN č. 307/1 a č. 307/2 jejichž součástí jsou stavby občanské vybavenosti čp. 52 a čp. 279 a pozemku, pozemkové parcele KN č. 1468/2 v k. ú. Sedlice u</w:t>
      </w:r>
      <w:r>
        <w:t> </w:t>
      </w:r>
      <w:r w:rsidRPr="00AA4315">
        <w:t>Blatné</w:t>
      </w:r>
      <w:r>
        <w:t>;</w:t>
      </w:r>
    </w:p>
    <w:p w14:paraId="0327B723" w14:textId="77777777" w:rsidR="005075D4" w:rsidRPr="00E10FE7" w:rsidRDefault="005075D4" w:rsidP="005075D4">
      <w:pPr>
        <w:pStyle w:val="KUJKdoplnek2"/>
        <w:spacing w:line="240" w:lineRule="auto"/>
      </w:pPr>
      <w:r w:rsidRPr="00AF7BAE">
        <w:t>schvaluje</w:t>
      </w:r>
    </w:p>
    <w:p w14:paraId="25A97117" w14:textId="77777777" w:rsidR="005075D4" w:rsidRDefault="005075D4" w:rsidP="00AA4315">
      <w:pPr>
        <w:pStyle w:val="KUJKnormal"/>
      </w:pPr>
      <w:r>
        <w:t>1. vyjmutí nemovitostí dle části I. usnesení z hospodaření se svěřeným majetkem Psychiatrické léčebně Lnáře, Lnáře 16, IČO 00668168, ke dni podání návrhu na vklad do katastru nemovitostí,</w:t>
      </w:r>
    </w:p>
    <w:p w14:paraId="70643BBF" w14:textId="77777777" w:rsidR="005075D4" w:rsidRDefault="005075D4" w:rsidP="00AA4315">
      <w:pPr>
        <w:pStyle w:val="KUJKnormal"/>
      </w:pPr>
      <w:r>
        <w:t>2. dodatek č. 15 zřizovací listiny Psychiatrické léčebny Lnáře, Lnáře 16, IČO 00668168, kterým se mění příloha IA „Soupis majetku ve vlastnictví zřizovatele, který se příspěvkové organizaci předává k hospodaření“ tak, že se jí majetek uvedený v části I. usnesení vyjímá z hospodaření;</w:t>
      </w:r>
    </w:p>
    <w:p w14:paraId="50550EAA" w14:textId="77777777" w:rsidR="005075D4" w:rsidRDefault="005075D4" w:rsidP="005075D4">
      <w:pPr>
        <w:pStyle w:val="KUJKdoplnek2"/>
        <w:spacing w:line="240" w:lineRule="auto"/>
      </w:pPr>
      <w:r w:rsidRPr="0021676C">
        <w:t>ukládá</w:t>
      </w:r>
    </w:p>
    <w:p w14:paraId="6A206865" w14:textId="77777777" w:rsidR="005075D4" w:rsidRDefault="005075D4" w:rsidP="000F19AD">
      <w:pPr>
        <w:pStyle w:val="KUJKnormal"/>
      </w:pPr>
      <w:r w:rsidRPr="00AA4315">
        <w:t>JUDr. Milanu Kučerovi, Ph.D., řediteli krajského úřadu, zabezpečit provedení potřebných úkonů vedoucích k</w:t>
      </w:r>
      <w:r>
        <w:t> </w:t>
      </w:r>
      <w:r w:rsidRPr="00AA4315">
        <w:t>realizaci části II. usnesení</w:t>
      </w:r>
      <w:r>
        <w:t>.</w:t>
      </w:r>
    </w:p>
    <w:p w14:paraId="7851E652" w14:textId="77777777" w:rsidR="005075D4" w:rsidRDefault="005075D4" w:rsidP="000F19AD">
      <w:pPr>
        <w:pStyle w:val="KUJKnormal"/>
      </w:pPr>
    </w:p>
    <w:p w14:paraId="78FDCCC0" w14:textId="77777777" w:rsidR="005075D4" w:rsidRDefault="005075D4" w:rsidP="000F19AD">
      <w:pPr>
        <w:pStyle w:val="KUJKnormal"/>
      </w:pPr>
    </w:p>
    <w:p w14:paraId="3BA4D06B" w14:textId="77777777" w:rsidR="005075D4" w:rsidRDefault="005075D4" w:rsidP="000F19AD">
      <w:pPr>
        <w:pStyle w:val="KUJKmezeraDZ"/>
      </w:pPr>
      <w:bookmarkStart w:id="2" w:name="US_DuvodZprava"/>
      <w:bookmarkEnd w:id="2"/>
    </w:p>
    <w:p w14:paraId="3CDC7DA6" w14:textId="77777777" w:rsidR="005075D4" w:rsidRDefault="005075D4" w:rsidP="000F19AD">
      <w:pPr>
        <w:pStyle w:val="KUJKnadpisDZ"/>
      </w:pPr>
      <w:r>
        <w:t>DŮVODOVÁ ZPRÁVA</w:t>
      </w:r>
    </w:p>
    <w:p w14:paraId="71CD2EE8" w14:textId="77777777" w:rsidR="005075D4" w:rsidRPr="009B7B0B" w:rsidRDefault="005075D4" w:rsidP="000F19AD">
      <w:pPr>
        <w:pStyle w:val="KUJKmezeraDZ"/>
      </w:pPr>
    </w:p>
    <w:p w14:paraId="678D5FCF" w14:textId="77777777" w:rsidR="005075D4" w:rsidRDefault="005075D4" w:rsidP="00AA4315">
      <w:pPr>
        <w:pStyle w:val="KUJKnormal"/>
      </w:pPr>
      <w:r>
        <w:t>Podle § 36 odst. 1 písm. a) zákona č. 129/2000 Sb., o krajích, v platném znění, je rozhodování o nabytí a převodu hmotných nemovitých věcí, s výjimkou inženýrských sítí a pozemních komunikací, vyhrazeno zastupitelstvu kraje.</w:t>
      </w:r>
    </w:p>
    <w:p w14:paraId="35A166D6" w14:textId="77777777" w:rsidR="005075D4" w:rsidRDefault="005075D4" w:rsidP="00AA4315">
      <w:pPr>
        <w:pStyle w:val="KUJKnormal"/>
      </w:pPr>
    </w:p>
    <w:p w14:paraId="0BF2E308" w14:textId="77777777" w:rsidR="005075D4" w:rsidRDefault="005075D4" w:rsidP="00AA4315">
      <w:pPr>
        <w:pStyle w:val="KUJKnormal"/>
      </w:pPr>
      <w:r>
        <w:t xml:space="preserve">Státní pozemkový úřad, Krajský pozemkový úřad pro Jihočeský kraj vydal dne 16. 12. 2020 pod č.j.: SPU 456490/2020 rozhodnutí o úpravě vlastnických vztahů nemovitostem na základě uplatněného nároku oprávněné osoby dle restitučních zákonů, zejména zákona č. 229/1991 Sb., o úpravě vlastnických vztahů </w:t>
      </w:r>
      <w:r w:rsidRPr="00AA4315">
        <w:t>k</w:t>
      </w:r>
      <w:r>
        <w:t> </w:t>
      </w:r>
      <w:r w:rsidRPr="00AA4315">
        <w:t>půdě</w:t>
      </w:r>
      <w:r>
        <w:t xml:space="preserve"> a jinému zemědělskému majetku, ve znění pozdějších předpisů.</w:t>
      </w:r>
    </w:p>
    <w:p w14:paraId="7FFC61B9" w14:textId="77777777" w:rsidR="005075D4" w:rsidRDefault="005075D4" w:rsidP="00AA4315">
      <w:pPr>
        <w:pStyle w:val="KUJKnormal"/>
      </w:pPr>
    </w:p>
    <w:p w14:paraId="103E02C7" w14:textId="77777777" w:rsidR="005075D4" w:rsidRDefault="005075D4" w:rsidP="00AA4315">
      <w:pPr>
        <w:pStyle w:val="KUJKnormal"/>
      </w:pPr>
      <w:r>
        <w:lastRenderedPageBreak/>
        <w:t>Jedná se o nemovitosti, které byly doposud ve vlastnictví Jihočeského kraje s právem hospodaření se svěřeným majetkem pro příspěvkovou organizaci Psychiatrická léčebna Lnáře, Lnáře 16, IČO 00668168 (dále léčebna), a to pozemky stavební parcely KN č. 307/1 a č. 307/2 jejichž součástí jsou stavby občanské vybavenosti čp. 52 a čp. 279 a pozemek, pozemkovou parcelu KN č. 1468/2 v k. ú. Sedlice u Blatné.</w:t>
      </w:r>
    </w:p>
    <w:p w14:paraId="35FD367B" w14:textId="77777777" w:rsidR="005075D4" w:rsidRDefault="005075D4" w:rsidP="00AA4315">
      <w:pPr>
        <w:pStyle w:val="KUJKnormal"/>
      </w:pPr>
      <w:r>
        <w:t>Léčebna tyto nemovitosti eviduje jako areál „Zdravotního střediska Sedlice“, stavby v nulové zůstatkové hodnotě, pořizovací cena pozemků je 79 560 Kč.</w:t>
      </w:r>
    </w:p>
    <w:p w14:paraId="4E1FCA46" w14:textId="77777777" w:rsidR="005075D4" w:rsidRDefault="005075D4" w:rsidP="00AA4315">
      <w:pPr>
        <w:pStyle w:val="KUJKnormal"/>
      </w:pPr>
    </w:p>
    <w:p w14:paraId="349FC51C" w14:textId="6952F46A" w:rsidR="005075D4" w:rsidRDefault="005075D4" w:rsidP="00AA4315">
      <w:pPr>
        <w:pStyle w:val="KUJKnormal"/>
      </w:pPr>
      <w:r>
        <w:t xml:space="preserve">Rozhodnutí pozemkového úřadu bylo do katastru nemovitostí zapsáno dne 25.02.2021 s právními účinky vkladu ke dni 3. 2. 2021 tak, že k tomuto datu byli jako podíloví spoluvlastníci předmětných nemovitostí zapsáni na list vlastnictví č. 1614 pro k. ú. Sedlice u Blatné pan </w:t>
      </w:r>
      <w:r w:rsidRPr="005075D4">
        <w:rPr>
          <w:rStyle w:val="KUJKSkrytytext"/>
          <w:color w:val="auto"/>
        </w:rPr>
        <w:t>******</w:t>
      </w:r>
      <w:r>
        <w:t xml:space="preserve">, v rozsahu ideálních 7/8 a pan </w:t>
      </w:r>
      <w:r w:rsidRPr="005075D4">
        <w:rPr>
          <w:rStyle w:val="KUJKSkrytytext"/>
          <w:color w:val="auto"/>
        </w:rPr>
        <w:t>******</w:t>
      </w:r>
      <w:r>
        <w:t>, v rozsahu ideální 1/8.</w:t>
      </w:r>
    </w:p>
    <w:p w14:paraId="7059894D" w14:textId="77777777" w:rsidR="005075D4" w:rsidRDefault="005075D4" w:rsidP="00AA4315">
      <w:pPr>
        <w:pStyle w:val="KUJKnormal"/>
      </w:pPr>
    </w:p>
    <w:p w14:paraId="35F54FC6" w14:textId="77777777" w:rsidR="005075D4" w:rsidRDefault="005075D4" w:rsidP="00AA4315">
      <w:pPr>
        <w:pStyle w:val="KUJKnormal"/>
      </w:pPr>
      <w:r>
        <w:t>Dne 16. 3. 2021 došlo za účasti zástupců odboru hospodářské a majetkové správy (dále OHMS) a odboru zdravotnictví (dále OZDR), ředitele příspěvkové organizace a právních zástupců obou spoluvlastníků k fyzickému předání a převzetí předmětných nemovitostí.</w:t>
      </w:r>
    </w:p>
    <w:p w14:paraId="1F024210" w14:textId="77777777" w:rsidR="005075D4" w:rsidRDefault="005075D4" w:rsidP="00AA4315">
      <w:pPr>
        <w:pStyle w:val="KUJKnormal"/>
      </w:pPr>
    </w:p>
    <w:p w14:paraId="34AD1F34" w14:textId="77777777" w:rsidR="005075D4" w:rsidRPr="000F19AD" w:rsidRDefault="005075D4" w:rsidP="00AA4315">
      <w:pPr>
        <w:pStyle w:val="KUJKnormal"/>
      </w:pPr>
      <w:r>
        <w:t>Současně OHMS ve spolupráci s OZDR předkládá orgánům kraje ke schválení Dodatek č. 15 zřizovací listiny Psychiatrické léčebny Lnáře, Lnáře 16, IČO 00668168, kterým se mění příloha IA „Soupis majetku ve vlastnictví zřizovatele, který se příspěvkové organizaci předává k hospodaření“ tak, že se jí předmětné nemovitosti vyjímají z hospodaření.</w:t>
      </w:r>
    </w:p>
    <w:p w14:paraId="7092DAFD" w14:textId="77777777" w:rsidR="005075D4" w:rsidRDefault="005075D4" w:rsidP="00E54B9F">
      <w:pPr>
        <w:pStyle w:val="KUJKnormal"/>
      </w:pPr>
    </w:p>
    <w:p w14:paraId="4CE81897" w14:textId="77777777" w:rsidR="005075D4" w:rsidRDefault="005075D4" w:rsidP="00E54B9F">
      <w:pPr>
        <w:pStyle w:val="KUJKnormal"/>
      </w:pPr>
      <w:r w:rsidRPr="00AA4315">
        <w:t xml:space="preserve">Rada Jihočeského kraje usnesením č. </w:t>
      </w:r>
      <w:r>
        <w:t>364</w:t>
      </w:r>
      <w:r w:rsidRPr="00AA4315">
        <w:t>/2021/RK-1</w:t>
      </w:r>
      <w:r>
        <w:t>4</w:t>
      </w:r>
      <w:r w:rsidRPr="00AA4315">
        <w:t xml:space="preserve"> ze dne </w:t>
      </w:r>
      <w:r>
        <w:t>8. 4. 2021</w:t>
      </w:r>
      <w:r w:rsidRPr="00AA4315">
        <w:t xml:space="preserve"> doporučuje zastupitelstvu kraje předložený návrh usnesení schválit.</w:t>
      </w:r>
    </w:p>
    <w:p w14:paraId="7F043C48" w14:textId="77777777" w:rsidR="005075D4" w:rsidRDefault="005075D4" w:rsidP="00E54B9F">
      <w:pPr>
        <w:pStyle w:val="KUJKnormal"/>
      </w:pPr>
    </w:p>
    <w:p w14:paraId="608997C8" w14:textId="77777777" w:rsidR="005075D4" w:rsidRDefault="005075D4" w:rsidP="00E54B9F">
      <w:pPr>
        <w:pStyle w:val="KUJKnormal"/>
      </w:pPr>
    </w:p>
    <w:p w14:paraId="1990B6CA" w14:textId="77777777" w:rsidR="005075D4" w:rsidRDefault="005075D4" w:rsidP="00E54B9F">
      <w:pPr>
        <w:pStyle w:val="KUJKnormal"/>
      </w:pPr>
      <w:r>
        <w:t>Finanční nároky a krytí:</w:t>
      </w:r>
      <w:r w:rsidRPr="00AA4315">
        <w:t xml:space="preserve"> bez finančních nároků</w:t>
      </w:r>
      <w:r>
        <w:t xml:space="preserve"> </w:t>
      </w:r>
    </w:p>
    <w:p w14:paraId="5FC122C5" w14:textId="77777777" w:rsidR="005075D4" w:rsidRDefault="005075D4" w:rsidP="00E54B9F">
      <w:pPr>
        <w:pStyle w:val="KUJKnormal"/>
      </w:pPr>
    </w:p>
    <w:p w14:paraId="0F5FD309" w14:textId="77777777" w:rsidR="005075D4" w:rsidRDefault="005075D4" w:rsidP="00E54B9F">
      <w:pPr>
        <w:pStyle w:val="KUJKnormal"/>
      </w:pPr>
      <w:r>
        <w:t>Vyjádření správce rozpočtu: nebyl vyžádán</w:t>
      </w:r>
    </w:p>
    <w:p w14:paraId="6A2FB039" w14:textId="77777777" w:rsidR="005075D4" w:rsidRDefault="005075D4" w:rsidP="00E54B9F">
      <w:pPr>
        <w:pStyle w:val="KUJKnormal"/>
      </w:pPr>
    </w:p>
    <w:p w14:paraId="42885E23" w14:textId="77777777" w:rsidR="005075D4" w:rsidRDefault="005075D4" w:rsidP="00E54B9F">
      <w:pPr>
        <w:pStyle w:val="KUJKnormal"/>
      </w:pPr>
      <w:r>
        <w:t xml:space="preserve">Návrh projednán (stanoviska): </w:t>
      </w:r>
    </w:p>
    <w:p w14:paraId="04903FFB" w14:textId="77777777" w:rsidR="005075D4" w:rsidRDefault="005075D4" w:rsidP="00F91CC8">
      <w:pPr>
        <w:pStyle w:val="KUJKnormal"/>
        <w:ind w:left="708"/>
      </w:pPr>
      <w:r>
        <w:t>konzultant OZDR: S</w:t>
      </w:r>
      <w:r w:rsidRPr="000B3C49">
        <w:t xml:space="preserve"> cílem postupovat s péčí řádného hospodáře po dobu řešení restitučních nároků, kdy byl Jihočeský kraj dle zákona č. 229/1991 Sb., povinnou osobou, realizoval OVZI KÚ v roce 2019 opravu tohoto objektu s celkovými náklady 3 711 231,00 Kč s DPH. Cílem této stavební akce bylo předejít dalšímu chátrání objektu.</w:t>
      </w:r>
      <w:r>
        <w:t xml:space="preserve"> </w:t>
      </w:r>
    </w:p>
    <w:p w14:paraId="2CF33CCD" w14:textId="77777777" w:rsidR="005075D4" w:rsidRDefault="005075D4" w:rsidP="00E54B9F">
      <w:pPr>
        <w:pStyle w:val="KUJKnormal"/>
      </w:pPr>
    </w:p>
    <w:p w14:paraId="0A705C4B" w14:textId="77777777" w:rsidR="005075D4" w:rsidRDefault="005075D4" w:rsidP="00E54B9F">
      <w:pPr>
        <w:pStyle w:val="KUJKnormal"/>
      </w:pPr>
    </w:p>
    <w:p w14:paraId="1391583B" w14:textId="77777777" w:rsidR="005075D4" w:rsidRDefault="005075D4" w:rsidP="00E54B9F">
      <w:pPr>
        <w:pStyle w:val="KUJKtucny"/>
      </w:pPr>
      <w:r w:rsidRPr="007939A8">
        <w:t>PŘÍLOHY:</w:t>
      </w:r>
    </w:p>
    <w:p w14:paraId="49F27EA3" w14:textId="77777777" w:rsidR="005075D4" w:rsidRPr="00B52AA9" w:rsidRDefault="005075D4" w:rsidP="005075D4">
      <w:pPr>
        <w:pStyle w:val="KUJKcislovany"/>
        <w:spacing w:line="240" w:lineRule="auto"/>
      </w:pPr>
      <w:r>
        <w:t>Rozhodnutí SPÚ</w:t>
      </w:r>
      <w:r w:rsidRPr="0081756D">
        <w:t xml:space="preserve"> (</w:t>
      </w:r>
      <w:r>
        <w:t>př_1_rozhodnutí SPÚ.pdf</w:t>
      </w:r>
      <w:r w:rsidRPr="0081756D">
        <w:t>)</w:t>
      </w:r>
    </w:p>
    <w:p w14:paraId="76F11DAF" w14:textId="77777777" w:rsidR="005075D4" w:rsidRPr="00B52AA9" w:rsidRDefault="005075D4" w:rsidP="005075D4">
      <w:pPr>
        <w:pStyle w:val="KUJKcislovany"/>
        <w:spacing w:line="240" w:lineRule="auto"/>
      </w:pPr>
      <w:r>
        <w:t>Dodatek zřizovací listiny</w:t>
      </w:r>
      <w:r w:rsidRPr="0081756D">
        <w:t xml:space="preserve"> (</w:t>
      </w:r>
      <w:r>
        <w:t>př_2_dodatek zřizovací listiny.pdf</w:t>
      </w:r>
      <w:r w:rsidRPr="0081756D">
        <w:t>)</w:t>
      </w:r>
    </w:p>
    <w:p w14:paraId="1B0CC70D" w14:textId="77777777" w:rsidR="005075D4" w:rsidRPr="00B862EC" w:rsidRDefault="005075D4" w:rsidP="00B862EC">
      <w:pPr>
        <w:pStyle w:val="KUJKnormal"/>
      </w:pPr>
    </w:p>
    <w:p w14:paraId="543CF698" w14:textId="77777777" w:rsidR="005075D4" w:rsidRDefault="005075D4" w:rsidP="00E54B9F">
      <w:pPr>
        <w:pStyle w:val="KUJKnormal"/>
      </w:pPr>
    </w:p>
    <w:p w14:paraId="41CCF9E3" w14:textId="77777777" w:rsidR="005075D4" w:rsidRPr="007C1EE7" w:rsidRDefault="005075D4" w:rsidP="00E54B9F">
      <w:pPr>
        <w:pStyle w:val="KUJKtucny"/>
      </w:pPr>
      <w:r w:rsidRPr="007C1EE7">
        <w:t>Zodpovídá:</w:t>
      </w:r>
      <w:r>
        <w:t xml:space="preserve"> </w:t>
      </w:r>
      <w:r w:rsidRPr="00AA4315">
        <w:rPr>
          <w:b w:val="0"/>
          <w:bCs/>
        </w:rPr>
        <w:t>vedoucí OHMS - Ing. Bc. Jiří Fidler</w:t>
      </w:r>
    </w:p>
    <w:p w14:paraId="6F9B5D0B" w14:textId="77777777" w:rsidR="005075D4" w:rsidRDefault="005075D4" w:rsidP="00E54B9F">
      <w:pPr>
        <w:pStyle w:val="KUJKnormal"/>
      </w:pPr>
    </w:p>
    <w:p w14:paraId="364D5832" w14:textId="77777777" w:rsidR="005075D4" w:rsidRDefault="005075D4" w:rsidP="00E54B9F">
      <w:pPr>
        <w:pStyle w:val="KUJKnormal"/>
      </w:pPr>
      <w:r>
        <w:t>Termín kontroly: 16. 4. 2021</w:t>
      </w:r>
    </w:p>
    <w:p w14:paraId="503D50E7" w14:textId="77777777" w:rsidR="005075D4" w:rsidRDefault="005075D4" w:rsidP="00E54B9F">
      <w:pPr>
        <w:pStyle w:val="KUJKnormal"/>
      </w:pPr>
      <w:r>
        <w:t>Termín splnění: 29. 4. 2021</w:t>
      </w:r>
    </w:p>
    <w:p w14:paraId="5B55867B" w14:textId="77777777" w:rsidR="005075D4" w:rsidRDefault="005075D4"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96ACC" w14:textId="77777777" w:rsidR="005B6E3F" w:rsidRDefault="005B6E3F" w:rsidP="002C5539">
      <w:r>
        <w:separator/>
      </w:r>
    </w:p>
  </w:endnote>
  <w:endnote w:type="continuationSeparator" w:id="0">
    <w:p w14:paraId="2D6701F5" w14:textId="77777777" w:rsidR="005B6E3F" w:rsidRDefault="005B6E3F"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B6E3F"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B6E3F"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BB70" w14:textId="77777777" w:rsidR="005B6E3F" w:rsidRDefault="005B6E3F" w:rsidP="002C5539">
      <w:r>
        <w:separator/>
      </w:r>
    </w:p>
  </w:footnote>
  <w:footnote w:type="continuationSeparator" w:id="0">
    <w:p w14:paraId="364CCE68" w14:textId="77777777" w:rsidR="005B6E3F" w:rsidRDefault="005B6E3F"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A47C" w14:textId="77777777" w:rsidR="005075D4" w:rsidRDefault="005075D4" w:rsidP="005075D4">
    <w:r>
      <w:rPr>
        <w:noProof/>
      </w:rPr>
      <w:pict w14:anchorId="11C5B4B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BCB5181" w14:textId="77777777" w:rsidR="005075D4" w:rsidRPr="00D405BE" w:rsidRDefault="005075D4" w:rsidP="005075D4">
                <w:pPr>
                  <w:spacing w:after="60"/>
                  <w:rPr>
                    <w:rFonts w:cs="Arial"/>
                    <w:b/>
                    <w:sz w:val="22"/>
                  </w:rPr>
                </w:pPr>
                <w:r w:rsidRPr="00D405BE">
                  <w:rPr>
                    <w:rFonts w:cs="Arial"/>
                    <w:b/>
                    <w:sz w:val="22"/>
                  </w:rPr>
                  <w:t>ZASTUPITELSTVO JIHOČESKÉHO KRAJE</w:t>
                </w:r>
              </w:p>
              <w:p w14:paraId="32028227" w14:textId="77777777" w:rsidR="005075D4" w:rsidRPr="00D405BE" w:rsidRDefault="005075D4" w:rsidP="005075D4">
                <w:pPr>
                  <w:spacing w:after="60"/>
                  <w:rPr>
                    <w:rFonts w:cs="Arial"/>
                    <w:sz w:val="22"/>
                  </w:rPr>
                </w:pPr>
                <w:r w:rsidRPr="00D405BE">
                  <w:rPr>
                    <w:rFonts w:cs="Arial"/>
                    <w:sz w:val="22"/>
                  </w:rPr>
                  <w:t>NÁVRH USNESENÍ</w:t>
                </w:r>
              </w:p>
            </w:txbxContent>
          </v:textbox>
        </v:shape>
      </w:pict>
    </w:r>
    <w:r>
      <w:rPr>
        <w:noProof/>
      </w:rPr>
    </w:r>
    <w:r>
      <w:pict w14:anchorId="05EC943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FFDEF1F">
        <v:rect id="_x0000_i1026" style="width:481.9pt;height:2pt" o:hralign="center" o:hrstd="t" o:hrnoshade="t" o:hr="t" fillcolor="black" stroked="f"/>
      </w:pict>
    </w:r>
  </w:p>
  <w:p w14:paraId="1DFB7274" w14:textId="77777777" w:rsidR="005075D4" w:rsidRPr="005075D4" w:rsidRDefault="005075D4" w:rsidP="005075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5D4"/>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6E3F"/>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9A9"/>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3574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2026-01-30T08:30:00Z</dcterms:created>
  <dcterms:modified xsi:type="dcterms:W3CDTF">2026-01-30T08:30:00Z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5625410</vt:i4>
  </property>
  <property fmtid="{D5CDD505-2E9C-101B-9397-08002B2CF9AE}" pid="5" name="UlozitJako">
    <vt:lpwstr>C:\Users\mrazkova\AppData\Local\Temp\iU02720280\Zastupitelstvo\2021-04-29\Navrhy\118-ZK-21.</vt:lpwstr>
  </property>
  <property fmtid="{D5CDD505-2E9C-101B-9397-08002B2CF9AE}" pid="6" name="Zpracovat">
    <vt:bool>false</vt:bool>
  </property>
</Properties>
</file>