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14712" w14:paraId="11DBD0B2" w14:textId="77777777" w:rsidTr="00B120E7">
        <w:trPr>
          <w:trHeight w:hRule="exact" w:val="397"/>
        </w:trPr>
        <w:tc>
          <w:tcPr>
            <w:tcW w:w="2376" w:type="dxa"/>
            <w:hideMark/>
          </w:tcPr>
          <w:p w14:paraId="3275EADB" w14:textId="77777777" w:rsidR="00B14712" w:rsidRDefault="00B14712" w:rsidP="009172A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BF969E" w14:textId="77777777" w:rsidR="00B14712" w:rsidRDefault="00B14712" w:rsidP="009172A7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01021B0C" w14:textId="77777777" w:rsidR="00B14712" w:rsidRDefault="00B14712" w:rsidP="009172A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D44159" w14:textId="77777777" w:rsidR="00B14712" w:rsidRDefault="00B14712" w:rsidP="009172A7">
            <w:pPr>
              <w:pStyle w:val="KUJKnormal"/>
            </w:pPr>
          </w:p>
        </w:tc>
      </w:tr>
      <w:tr w:rsidR="00B14712" w14:paraId="161EA044" w14:textId="77777777" w:rsidTr="00B120E7">
        <w:trPr>
          <w:cantSplit/>
          <w:trHeight w:hRule="exact" w:val="397"/>
        </w:trPr>
        <w:tc>
          <w:tcPr>
            <w:tcW w:w="2376" w:type="dxa"/>
            <w:hideMark/>
          </w:tcPr>
          <w:p w14:paraId="38E2080B" w14:textId="77777777" w:rsidR="00B14712" w:rsidRDefault="00B14712" w:rsidP="009172A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5B5D7F" w14:textId="77777777" w:rsidR="00B14712" w:rsidRDefault="00B14712" w:rsidP="009172A7">
            <w:pPr>
              <w:pStyle w:val="KUJKnormal"/>
            </w:pPr>
            <w:r>
              <w:t>81/ZK/21</w:t>
            </w:r>
          </w:p>
        </w:tc>
      </w:tr>
      <w:tr w:rsidR="00B14712" w14:paraId="1C1C76D5" w14:textId="77777777" w:rsidTr="00B120E7">
        <w:trPr>
          <w:trHeight w:val="397"/>
        </w:trPr>
        <w:tc>
          <w:tcPr>
            <w:tcW w:w="2376" w:type="dxa"/>
          </w:tcPr>
          <w:p w14:paraId="2FF6FCFD" w14:textId="77777777" w:rsidR="00B14712" w:rsidRDefault="00B14712" w:rsidP="009172A7"/>
          <w:p w14:paraId="315436CD" w14:textId="77777777" w:rsidR="00B14712" w:rsidRDefault="00B14712" w:rsidP="009172A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C7157E" w14:textId="77777777" w:rsidR="00B14712" w:rsidRDefault="00B14712" w:rsidP="009172A7"/>
          <w:p w14:paraId="1E902D09" w14:textId="77777777" w:rsidR="00B14712" w:rsidRDefault="00B14712" w:rsidP="009172A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individuálních dotací na rok 2021 ostatním subjektům v gesci OEKO</w:t>
            </w:r>
          </w:p>
        </w:tc>
      </w:tr>
    </w:tbl>
    <w:p w14:paraId="0B078493" w14:textId="77777777" w:rsidR="00B14712" w:rsidRDefault="00B14712" w:rsidP="00B120E7">
      <w:pPr>
        <w:pStyle w:val="KUJKnormal"/>
        <w:rPr>
          <w:b/>
          <w:bCs/>
        </w:rPr>
      </w:pPr>
      <w:r>
        <w:rPr>
          <w:b/>
          <w:bCs/>
        </w:rPr>
        <w:pict w14:anchorId="4988B682">
          <v:rect id="_x0000_i1029" style="width:453.6pt;height:1.5pt" o:hralign="center" o:hrstd="t" o:hrnoshade="t" o:hr="t" fillcolor="black" stroked="f"/>
        </w:pict>
      </w:r>
    </w:p>
    <w:p w14:paraId="3A75C1E9" w14:textId="77777777" w:rsidR="00B14712" w:rsidRDefault="00B14712" w:rsidP="00B120E7">
      <w:pPr>
        <w:pStyle w:val="KUJKnormal"/>
      </w:pPr>
    </w:p>
    <w:p w14:paraId="529CDE8F" w14:textId="77777777" w:rsidR="00B14712" w:rsidRDefault="00B14712" w:rsidP="00B120E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14712" w14:paraId="3C20798B" w14:textId="77777777" w:rsidTr="009172A7">
        <w:trPr>
          <w:trHeight w:val="397"/>
        </w:trPr>
        <w:tc>
          <w:tcPr>
            <w:tcW w:w="2350" w:type="dxa"/>
            <w:hideMark/>
          </w:tcPr>
          <w:p w14:paraId="671308C3" w14:textId="77777777" w:rsidR="00B14712" w:rsidRDefault="00B14712" w:rsidP="009172A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44017F" w14:textId="77777777" w:rsidR="00B14712" w:rsidRDefault="00B14712" w:rsidP="009172A7">
            <w:pPr>
              <w:pStyle w:val="KUJKnormal"/>
            </w:pPr>
            <w:r>
              <w:t>Ing. Tomáš Hajdušek</w:t>
            </w:r>
          </w:p>
          <w:p w14:paraId="2BFA4B1E" w14:textId="77777777" w:rsidR="00B14712" w:rsidRDefault="00B14712" w:rsidP="009172A7"/>
        </w:tc>
      </w:tr>
      <w:tr w:rsidR="00B14712" w14:paraId="72EA314A" w14:textId="77777777" w:rsidTr="009172A7">
        <w:trPr>
          <w:trHeight w:val="397"/>
        </w:trPr>
        <w:tc>
          <w:tcPr>
            <w:tcW w:w="2350" w:type="dxa"/>
          </w:tcPr>
          <w:p w14:paraId="44E39373" w14:textId="77777777" w:rsidR="00B14712" w:rsidRDefault="00B14712" w:rsidP="009172A7">
            <w:pPr>
              <w:pStyle w:val="KUJKtucny"/>
            </w:pPr>
            <w:r>
              <w:t>Zpracoval:</w:t>
            </w:r>
          </w:p>
          <w:p w14:paraId="699C8754" w14:textId="77777777" w:rsidR="00B14712" w:rsidRDefault="00B14712" w:rsidP="009172A7"/>
        </w:tc>
        <w:tc>
          <w:tcPr>
            <w:tcW w:w="6862" w:type="dxa"/>
            <w:hideMark/>
          </w:tcPr>
          <w:p w14:paraId="35009894" w14:textId="77777777" w:rsidR="00B14712" w:rsidRDefault="00B14712" w:rsidP="009172A7">
            <w:pPr>
              <w:pStyle w:val="KUJKnormal"/>
            </w:pPr>
            <w:r>
              <w:t>OEKO</w:t>
            </w:r>
          </w:p>
        </w:tc>
      </w:tr>
      <w:tr w:rsidR="00B14712" w14:paraId="764F53A6" w14:textId="77777777" w:rsidTr="009172A7">
        <w:trPr>
          <w:trHeight w:val="397"/>
        </w:trPr>
        <w:tc>
          <w:tcPr>
            <w:tcW w:w="2350" w:type="dxa"/>
          </w:tcPr>
          <w:p w14:paraId="1D71E7AF" w14:textId="77777777" w:rsidR="00B14712" w:rsidRPr="009715F9" w:rsidRDefault="00B14712" w:rsidP="009172A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D1EB88" w14:textId="77777777" w:rsidR="00B14712" w:rsidRDefault="00B14712" w:rsidP="009172A7"/>
        </w:tc>
        <w:tc>
          <w:tcPr>
            <w:tcW w:w="6862" w:type="dxa"/>
            <w:hideMark/>
          </w:tcPr>
          <w:p w14:paraId="51459AC5" w14:textId="77777777" w:rsidR="00B14712" w:rsidRDefault="00B14712" w:rsidP="009172A7">
            <w:pPr>
              <w:pStyle w:val="KUJKnormal"/>
            </w:pPr>
            <w:r>
              <w:t>Ing. Ladislav Staněk</w:t>
            </w:r>
          </w:p>
        </w:tc>
      </w:tr>
    </w:tbl>
    <w:p w14:paraId="5C491092" w14:textId="77777777" w:rsidR="00B14712" w:rsidRDefault="00B14712" w:rsidP="00B120E7">
      <w:pPr>
        <w:pStyle w:val="KUJKnormal"/>
      </w:pPr>
    </w:p>
    <w:p w14:paraId="7A0DA83F" w14:textId="77777777" w:rsidR="00B14712" w:rsidRPr="0052161F" w:rsidRDefault="00B14712" w:rsidP="00B120E7">
      <w:pPr>
        <w:pStyle w:val="KUJKtucny"/>
      </w:pPr>
      <w:r w:rsidRPr="0052161F">
        <w:t>NÁVRH USNESENÍ</w:t>
      </w:r>
    </w:p>
    <w:p w14:paraId="78FC78B6" w14:textId="77777777" w:rsidR="00B14712" w:rsidRDefault="00B14712" w:rsidP="00B120E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8AFD9D4" w14:textId="77777777" w:rsidR="00B14712" w:rsidRPr="00841DFC" w:rsidRDefault="00B14712" w:rsidP="00B14712">
      <w:pPr>
        <w:pStyle w:val="KUJKPolozka"/>
        <w:spacing w:line="240" w:lineRule="auto"/>
      </w:pPr>
      <w:r w:rsidRPr="00841DFC">
        <w:t>Zastupitelstvo Jihočeského kraje</w:t>
      </w:r>
    </w:p>
    <w:p w14:paraId="5D44494B" w14:textId="77777777" w:rsidR="00B14712" w:rsidRDefault="00B14712" w:rsidP="00B1471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FBCB3B1" w14:textId="77777777" w:rsidR="00B14712" w:rsidRDefault="00B14712" w:rsidP="00F9770A">
      <w:pPr>
        <w:pStyle w:val="KUJKnormal"/>
        <w:rPr>
          <w:rFonts w:eastAsia="Times New Roman" w:cs="Arial"/>
          <w:b/>
          <w:bCs/>
          <w:szCs w:val="20"/>
        </w:rPr>
      </w:pPr>
      <w:r>
        <w:t>přijetí</w:t>
      </w:r>
      <w:r w:rsidRPr="00837C5D">
        <w:t xml:space="preserve"> </w:t>
      </w:r>
      <w:r w:rsidRPr="000B7B17">
        <w:t>žádostí o poskytnutí individuálních dotací dle důvodové zprávy</w:t>
      </w:r>
      <w:r>
        <w:t xml:space="preserve"> návrhu č. 81/ZK/21</w:t>
      </w:r>
      <w:r w:rsidRPr="000B7B17">
        <w:t>;</w:t>
      </w:r>
    </w:p>
    <w:p w14:paraId="254640EE" w14:textId="77777777" w:rsidR="00B14712" w:rsidRDefault="00B14712" w:rsidP="00B14712">
      <w:pPr>
        <w:pStyle w:val="KUJKdoplnek2"/>
        <w:spacing w:line="240" w:lineRule="auto"/>
      </w:pPr>
      <w:r w:rsidRPr="00AF7BAE">
        <w:t>schvaluje</w:t>
      </w:r>
    </w:p>
    <w:p w14:paraId="1335A3B6" w14:textId="77777777" w:rsidR="00B14712" w:rsidRPr="00043E7A" w:rsidRDefault="00B14712" w:rsidP="00B14712">
      <w:pPr>
        <w:pStyle w:val="KUJKPolozka"/>
        <w:spacing w:line="240" w:lineRule="auto"/>
        <w:rPr>
          <w:b w:val="0"/>
          <w:bCs/>
        </w:rPr>
      </w:pPr>
      <w:r w:rsidRPr="00043E7A">
        <w:rPr>
          <w:b w:val="0"/>
          <w:bCs/>
        </w:rPr>
        <w:t xml:space="preserve">poskytnutí dotace a uzavření veřejnoprávní smlouvy dle vzoru v příloze s těmito subjekty: </w:t>
      </w:r>
    </w:p>
    <w:p w14:paraId="0BD627E8" w14:textId="77777777" w:rsidR="00B14712" w:rsidRPr="00186A57" w:rsidRDefault="00B14712" w:rsidP="00B14712">
      <w:pPr>
        <w:numPr>
          <w:ilvl w:val="6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/>
          <w:szCs w:val="28"/>
        </w:rPr>
      </w:pPr>
      <w:r w:rsidRPr="00186A57">
        <w:rPr>
          <w:rFonts w:ascii="Arial" w:hAnsi="Arial"/>
          <w:szCs w:val="28"/>
        </w:rPr>
        <w:t>Euroregion Šumava – jihozápadní Čechy, z. s., IČO 47261102, ve výši 330 000 Kč, v režimu de minimis,</w:t>
      </w:r>
    </w:p>
    <w:p w14:paraId="31C597E5" w14:textId="77777777" w:rsidR="00B14712" w:rsidRPr="00186A57" w:rsidRDefault="00B14712" w:rsidP="00B14712">
      <w:pPr>
        <w:numPr>
          <w:ilvl w:val="6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/>
          <w:szCs w:val="28"/>
        </w:rPr>
      </w:pPr>
      <w:r w:rsidRPr="00186A57">
        <w:rPr>
          <w:rFonts w:ascii="Arial" w:hAnsi="Arial"/>
          <w:szCs w:val="28"/>
        </w:rPr>
        <w:t>Jihočeská Silva Nortica, IČO 70659061, ve výši 490 000 Kč, v režimu de minimis,</w:t>
      </w:r>
    </w:p>
    <w:p w14:paraId="0460F0E8" w14:textId="77777777" w:rsidR="00B14712" w:rsidRPr="00186A57" w:rsidRDefault="00B14712" w:rsidP="00B14712">
      <w:pPr>
        <w:numPr>
          <w:ilvl w:val="6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/>
          <w:szCs w:val="28"/>
        </w:rPr>
      </w:pPr>
      <w:r w:rsidRPr="00186A57">
        <w:rPr>
          <w:rFonts w:ascii="Arial" w:hAnsi="Arial"/>
          <w:szCs w:val="28"/>
        </w:rPr>
        <w:t>Jihočeská společnost pro rozvoj lidských zdrojů, o. p. s., IČO 26091089, ve výši 300 000 Kč, v režimu de minimis,</w:t>
      </w:r>
    </w:p>
    <w:p w14:paraId="1606970D" w14:textId="77777777" w:rsidR="00B14712" w:rsidRPr="00186A57" w:rsidRDefault="00B14712" w:rsidP="00B14712">
      <w:pPr>
        <w:numPr>
          <w:ilvl w:val="6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/>
          <w:szCs w:val="28"/>
        </w:rPr>
      </w:pPr>
      <w:r w:rsidRPr="00186A57">
        <w:rPr>
          <w:rFonts w:ascii="Arial" w:hAnsi="Arial"/>
          <w:szCs w:val="28"/>
        </w:rPr>
        <w:t>Regionální rozvojová agentura Šumava, o. p. s., IČO 25154711, ve výši 400 000 Kč, v režimu de minimis,</w:t>
      </w:r>
    </w:p>
    <w:p w14:paraId="15DD8BFE" w14:textId="77777777" w:rsidR="00B14712" w:rsidRPr="00186A57" w:rsidRDefault="00B14712" w:rsidP="00B14712">
      <w:pPr>
        <w:numPr>
          <w:ilvl w:val="6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/>
          <w:szCs w:val="28"/>
        </w:rPr>
      </w:pPr>
      <w:r w:rsidRPr="00186A57">
        <w:rPr>
          <w:rFonts w:ascii="Arial" w:hAnsi="Arial"/>
          <w:szCs w:val="28"/>
        </w:rPr>
        <w:t>Spolek pro obnovu venkova Jihočeského kraje, IČO 71213198, ve výši 380 000 Kč, v režimu de minimis</w:t>
      </w:r>
      <w:r>
        <w:rPr>
          <w:rFonts w:ascii="Arial" w:hAnsi="Arial"/>
          <w:szCs w:val="28"/>
        </w:rPr>
        <w:t>.</w:t>
      </w:r>
    </w:p>
    <w:p w14:paraId="6F504093" w14:textId="77777777" w:rsidR="00B14712" w:rsidRDefault="00B14712" w:rsidP="00B14712">
      <w:pPr>
        <w:pStyle w:val="KUJKdoplnek2"/>
        <w:spacing w:line="240" w:lineRule="auto"/>
      </w:pPr>
      <w:r w:rsidRPr="0021676C">
        <w:t>Ukládá</w:t>
      </w:r>
    </w:p>
    <w:p w14:paraId="74CA352B" w14:textId="77777777" w:rsidR="00B14712" w:rsidRDefault="00B14712" w:rsidP="00F9770A">
      <w:pPr>
        <w:pStyle w:val="KUJKnormal"/>
      </w:pPr>
      <w:r>
        <w:t>JUDr. Milanu Kučerovi, Ph.D., řediteli krajského úřadu, zabezpečit veškeré úkony potřebné k realizaci části II. usnesení.</w:t>
      </w:r>
    </w:p>
    <w:p w14:paraId="0C66B6DF" w14:textId="77777777" w:rsidR="00B14712" w:rsidRDefault="00B14712" w:rsidP="00F9770A">
      <w:pPr>
        <w:pStyle w:val="KUJKnormal"/>
      </w:pPr>
    </w:p>
    <w:p w14:paraId="5B82536A" w14:textId="77777777" w:rsidR="00B14712" w:rsidRDefault="00B14712" w:rsidP="00F9770A">
      <w:pPr>
        <w:pStyle w:val="KUJKnormal"/>
      </w:pPr>
    </w:p>
    <w:p w14:paraId="31C6F182" w14:textId="77777777" w:rsidR="00B14712" w:rsidRDefault="00B14712" w:rsidP="00F9770A">
      <w:pPr>
        <w:pStyle w:val="KUJKmezeraDZ"/>
      </w:pPr>
      <w:bookmarkStart w:id="2" w:name="US_DuvodZprava"/>
      <w:bookmarkEnd w:id="2"/>
    </w:p>
    <w:p w14:paraId="382BE690" w14:textId="77777777" w:rsidR="00B14712" w:rsidRDefault="00B14712" w:rsidP="00F9770A">
      <w:pPr>
        <w:pStyle w:val="KUJKnadpisDZ"/>
      </w:pPr>
      <w:r>
        <w:t>DŮVODOVÁ ZPRÁVA</w:t>
      </w:r>
    </w:p>
    <w:p w14:paraId="0738F018" w14:textId="77777777" w:rsidR="00B14712" w:rsidRPr="009B7B0B" w:rsidRDefault="00B14712" w:rsidP="00F9770A">
      <w:pPr>
        <w:pStyle w:val="KUJKmezeraDZ"/>
      </w:pPr>
    </w:p>
    <w:p w14:paraId="2E5F6AAA" w14:textId="77777777" w:rsidR="00B14712" w:rsidRDefault="00B14712" w:rsidP="009172A7">
      <w:pPr>
        <w:pStyle w:val="KUJKnormal"/>
        <w:spacing w:after="120"/>
      </w:pPr>
      <w:r w:rsidRPr="006C3C39">
        <w:t>Zastupitelstvu kraje je dle ustanovení § 36 odst. 1 písm. c) zákona č. 129/2000 Sb., o krajích (krajské zřízení), ve znění pozdějších předpisů, vyhrazeno rozhodování o poskytování dotací nad 200 000 Kč.</w:t>
      </w:r>
    </w:p>
    <w:p w14:paraId="1D8BBA1A" w14:textId="77777777" w:rsidR="00B14712" w:rsidRPr="00495CD9" w:rsidRDefault="00B14712" w:rsidP="009172A7">
      <w:pPr>
        <w:spacing w:before="120" w:after="120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Na základě zákona č. 250/2000 Sb., o rozpočtových pravidlech územních rozpočtů, ve znění pozdějších předpisů, každý z následujících subjektů předložil žádost o poskytnutí individuální dotace z rozpočtových prostředků Jihočeského kraje pro rok 2021.</w:t>
      </w:r>
    </w:p>
    <w:p w14:paraId="146F2FB8" w14:textId="77777777" w:rsidR="00B14712" w:rsidRPr="00495CD9" w:rsidRDefault="00B14712" w:rsidP="00B14712">
      <w:pPr>
        <w:numPr>
          <w:ilvl w:val="0"/>
          <w:numId w:val="12"/>
        </w:numPr>
        <w:spacing w:line="240" w:lineRule="auto"/>
        <w:jc w:val="both"/>
        <w:rPr>
          <w:rFonts w:ascii="Arial" w:hAnsi="Arial"/>
          <w:szCs w:val="28"/>
          <w:u w:val="single"/>
        </w:rPr>
      </w:pPr>
      <w:r w:rsidRPr="00495CD9">
        <w:rPr>
          <w:rFonts w:ascii="Arial" w:hAnsi="Arial"/>
          <w:szCs w:val="28"/>
          <w:u w:val="single"/>
        </w:rPr>
        <w:t>Euroregion Šumava – jihozápadní Čechy, z. s., IČO 47261102</w:t>
      </w:r>
    </w:p>
    <w:p w14:paraId="08866922" w14:textId="77777777" w:rsidR="00B14712" w:rsidRPr="00495CD9" w:rsidRDefault="00B14712" w:rsidP="00B14712">
      <w:pPr>
        <w:numPr>
          <w:ilvl w:val="0"/>
          <w:numId w:val="13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zastoupený: Ing. Liborem Pickou, předsedou,</w:t>
      </w:r>
    </w:p>
    <w:p w14:paraId="277BF52D" w14:textId="77777777" w:rsidR="00B14712" w:rsidRPr="00495CD9" w:rsidRDefault="00B14712" w:rsidP="00B14712">
      <w:pPr>
        <w:numPr>
          <w:ilvl w:val="0"/>
          <w:numId w:val="13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žádost ze dne 28. 1. 2021 a čestné prohlášení ze dne 27. 1. 2021, požadovaná dotace ve výši 330 000 Kč na úhradu provozních nákladů, </w:t>
      </w:r>
    </w:p>
    <w:p w14:paraId="59797F2F" w14:textId="77777777" w:rsidR="00B14712" w:rsidRPr="00495CD9" w:rsidRDefault="00B14712" w:rsidP="00B14712">
      <w:pPr>
        <w:numPr>
          <w:ilvl w:val="0"/>
          <w:numId w:val="13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dotace v režimu de minimis,</w:t>
      </w:r>
    </w:p>
    <w:p w14:paraId="251124FD" w14:textId="77777777" w:rsidR="00B14712" w:rsidRPr="00495CD9" w:rsidRDefault="00B14712" w:rsidP="00B14712">
      <w:pPr>
        <w:numPr>
          <w:ilvl w:val="0"/>
          <w:numId w:val="18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lastRenderedPageBreak/>
        <w:t>účel dotace: podpora fungování provozu a činnosti v roce 2021 (jednání přeshraničního významu – iniciace a koordinace přeshraničních aktivit mezi komunálními a společenskými a školskými institucemi, částečné krytí mzdových nákladů a členství ve sdružení AGEG /sdružení evropských euroregionů/; účetnictví a služby v oblasti cestovního ruchu),</w:t>
      </w:r>
    </w:p>
    <w:p w14:paraId="1DC4BB81" w14:textId="77777777" w:rsidR="00B14712" w:rsidRPr="00495CD9" w:rsidRDefault="00B14712" w:rsidP="00B14712">
      <w:pPr>
        <w:numPr>
          <w:ilvl w:val="0"/>
          <w:numId w:val="13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předmět dotace: poplatek za členství v AGEG 2021, provozní náklady – finanční poradenství a administrativa, servis pro Euroregion;</w:t>
      </w:r>
    </w:p>
    <w:p w14:paraId="1F5A032E" w14:textId="77777777" w:rsidR="00B14712" w:rsidRDefault="00B14712" w:rsidP="009172A7">
      <w:pPr>
        <w:jc w:val="both"/>
        <w:rPr>
          <w:rFonts w:ascii="Arial" w:hAnsi="Arial"/>
          <w:szCs w:val="28"/>
        </w:rPr>
      </w:pPr>
    </w:p>
    <w:p w14:paraId="5B38C1D8" w14:textId="77777777" w:rsidR="00B14712" w:rsidRPr="00495CD9" w:rsidRDefault="00B14712" w:rsidP="009172A7">
      <w:pPr>
        <w:jc w:val="both"/>
        <w:rPr>
          <w:rFonts w:ascii="Arial" w:hAnsi="Arial"/>
          <w:szCs w:val="28"/>
        </w:rPr>
      </w:pPr>
    </w:p>
    <w:p w14:paraId="2B7155E9" w14:textId="77777777" w:rsidR="00B14712" w:rsidRPr="00495CD9" w:rsidRDefault="00B14712" w:rsidP="00B14712">
      <w:pPr>
        <w:numPr>
          <w:ilvl w:val="0"/>
          <w:numId w:val="12"/>
        </w:numPr>
        <w:spacing w:line="240" w:lineRule="auto"/>
        <w:jc w:val="both"/>
        <w:rPr>
          <w:rFonts w:ascii="Arial" w:hAnsi="Arial"/>
          <w:szCs w:val="28"/>
          <w:u w:val="single"/>
        </w:rPr>
      </w:pPr>
      <w:r w:rsidRPr="00495CD9">
        <w:rPr>
          <w:rFonts w:ascii="Arial" w:hAnsi="Arial"/>
          <w:szCs w:val="28"/>
          <w:u w:val="single"/>
        </w:rPr>
        <w:t>Jihočeská Silva Nortica, IČO 70659061</w:t>
      </w:r>
    </w:p>
    <w:p w14:paraId="35F98856" w14:textId="77777777" w:rsidR="00B14712" w:rsidRPr="00495CD9" w:rsidRDefault="00B14712" w:rsidP="00B14712">
      <w:pPr>
        <w:numPr>
          <w:ilvl w:val="0"/>
          <w:numId w:val="14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zastoupená: Ing. Františkem Štanglem, předsedou,</w:t>
      </w:r>
    </w:p>
    <w:p w14:paraId="40F02A07" w14:textId="77777777" w:rsidR="00B14712" w:rsidRPr="00495CD9" w:rsidRDefault="00B14712" w:rsidP="00B14712">
      <w:pPr>
        <w:numPr>
          <w:ilvl w:val="0"/>
          <w:numId w:val="14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žádost a čestné prohlášení ze dne 17. 2. 2021, požadovaná dotace ve výši 490 000 Kč na náklady vyjmenovaných činností ve prospěch Jihočeského kraje, </w:t>
      </w:r>
    </w:p>
    <w:p w14:paraId="58891FC4" w14:textId="77777777" w:rsidR="00B14712" w:rsidRPr="00495CD9" w:rsidRDefault="00B14712" w:rsidP="00B14712">
      <w:pPr>
        <w:numPr>
          <w:ilvl w:val="0"/>
          <w:numId w:val="14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dotace v režimu de minimis,</w:t>
      </w:r>
    </w:p>
    <w:p w14:paraId="1F947826" w14:textId="77777777" w:rsidR="00B14712" w:rsidRPr="00495CD9" w:rsidRDefault="00B14712" w:rsidP="00B14712">
      <w:pPr>
        <w:numPr>
          <w:ilvl w:val="0"/>
          <w:numId w:val="18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účel dotace: podpora vyjmenovaných činností v roce 2021 (podpora a koordinace přeshraniční spolupráce na území bývalých okresů v Jihočeském kraji a na území Waldviertelu v Dolním Rakousku, realizace projektů INTERREG V-A „Fond malých projektů JČ-HR-DR“, „Venkovské památky“ a „Euroregionální strategie AT-CZ 2021+“, možná realizace nově podaného projektu „Evropa v obcích“ a všeobecná spolupráce Euroregionu Silva Nortica /ERSN/, jednání atd.), sdružení je pasivním, tj. přidruženým členem v Asociaci evropských příhraničních regionů,</w:t>
      </w:r>
    </w:p>
    <w:p w14:paraId="1DD20A65" w14:textId="77777777" w:rsidR="00B14712" w:rsidRPr="00495CD9" w:rsidRDefault="00B14712" w:rsidP="00B14712">
      <w:pPr>
        <w:numPr>
          <w:ilvl w:val="0"/>
          <w:numId w:val="14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předmět dotace: zejména nájemné, vedení účetnictví, propagace a inzerce, úroky z kontokorentů, provoz auta aj., aktualizace softwaru a drobné kancelářské vybavení, telefonní poplatky zaměstnanců, ostatní služby (smartemailing, kopírování, údržba DNS serveru apod.);</w:t>
      </w:r>
    </w:p>
    <w:p w14:paraId="1DE58E33" w14:textId="77777777" w:rsidR="00B14712" w:rsidRPr="00495CD9" w:rsidRDefault="00B14712" w:rsidP="009172A7">
      <w:pPr>
        <w:jc w:val="both"/>
        <w:rPr>
          <w:rFonts w:ascii="Arial" w:hAnsi="Arial"/>
          <w:szCs w:val="28"/>
        </w:rPr>
      </w:pPr>
    </w:p>
    <w:p w14:paraId="0A8CF546" w14:textId="77777777" w:rsidR="00B14712" w:rsidRPr="00495CD9" w:rsidRDefault="00B14712" w:rsidP="00B14712">
      <w:pPr>
        <w:numPr>
          <w:ilvl w:val="0"/>
          <w:numId w:val="12"/>
        </w:numPr>
        <w:spacing w:line="240" w:lineRule="auto"/>
        <w:jc w:val="both"/>
        <w:rPr>
          <w:rFonts w:ascii="Arial" w:hAnsi="Arial"/>
          <w:szCs w:val="28"/>
          <w:u w:val="single"/>
        </w:rPr>
      </w:pPr>
      <w:r w:rsidRPr="00495CD9">
        <w:rPr>
          <w:rFonts w:ascii="Arial" w:hAnsi="Arial"/>
          <w:szCs w:val="28"/>
          <w:u w:val="single"/>
        </w:rPr>
        <w:t xml:space="preserve">Jihočeská společnost pro rozvoj lidských zdrojů, o. p. s., IČO 26091089 </w:t>
      </w:r>
    </w:p>
    <w:p w14:paraId="5CAA417D" w14:textId="77777777" w:rsidR="00B14712" w:rsidRPr="00495CD9" w:rsidRDefault="00B14712" w:rsidP="00B14712">
      <w:pPr>
        <w:numPr>
          <w:ilvl w:val="0"/>
          <w:numId w:val="15"/>
        </w:numPr>
        <w:spacing w:line="240" w:lineRule="auto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zastoupená: Ing. Danou Feferlovou, ředitelkou,</w:t>
      </w:r>
    </w:p>
    <w:p w14:paraId="0A9F480F" w14:textId="77777777" w:rsidR="00B14712" w:rsidRPr="00495CD9" w:rsidRDefault="00B14712" w:rsidP="00B14712">
      <w:pPr>
        <w:numPr>
          <w:ilvl w:val="0"/>
          <w:numId w:val="15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žádost a čestné prohlášení ze dne 17. 2. 2021, požadovaná dotace ve výši 300 000 Kč na náklady vyjmenovaných činností, </w:t>
      </w:r>
    </w:p>
    <w:p w14:paraId="1B9C0D4A" w14:textId="77777777" w:rsidR="00B14712" w:rsidRPr="00495CD9" w:rsidRDefault="00B14712" w:rsidP="00B14712">
      <w:pPr>
        <w:numPr>
          <w:ilvl w:val="0"/>
          <w:numId w:val="15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dotace v režimu de minimis,</w:t>
      </w:r>
    </w:p>
    <w:p w14:paraId="4CB69F4E" w14:textId="77777777" w:rsidR="00B14712" w:rsidRPr="00495CD9" w:rsidRDefault="00B14712" w:rsidP="00B14712">
      <w:pPr>
        <w:numPr>
          <w:ilvl w:val="0"/>
          <w:numId w:val="18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účel dotace: podpora fungování provozu a činnosti v roce 2021 (krytí mzdových nákladů, nájemné, účetnictví, propagace společnosti a Jihočeského paktu zaměstnanosti vůči organizacím působících v regionu prostřednictvím např. webových stránek a tiskových a prezentačních materiálů, ostatní provozní náklady (např. služby spojené s nájmem, právní služby, školení, členství v organizacích, telefon, poštovné a kancelářské potřeby atd.),</w:t>
      </w:r>
    </w:p>
    <w:p w14:paraId="150A61DC" w14:textId="77777777" w:rsidR="00B14712" w:rsidRPr="00495CD9" w:rsidRDefault="00B14712" w:rsidP="00B14712">
      <w:pPr>
        <w:numPr>
          <w:ilvl w:val="0"/>
          <w:numId w:val="15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předmět dotace: mzdové náklady na 1 pracovnici včetně zákonných odvodů, nájemné, účetnictví, propagace a ostatní provozní náklady;</w:t>
      </w:r>
    </w:p>
    <w:p w14:paraId="4A58E553" w14:textId="77777777" w:rsidR="00B14712" w:rsidRPr="00495CD9" w:rsidRDefault="00B14712" w:rsidP="009172A7">
      <w:pPr>
        <w:jc w:val="both"/>
        <w:rPr>
          <w:rFonts w:ascii="Arial" w:hAnsi="Arial"/>
          <w:szCs w:val="28"/>
        </w:rPr>
      </w:pPr>
    </w:p>
    <w:p w14:paraId="4F628807" w14:textId="77777777" w:rsidR="00B14712" w:rsidRPr="00495CD9" w:rsidRDefault="00B14712" w:rsidP="00B14712">
      <w:pPr>
        <w:numPr>
          <w:ilvl w:val="0"/>
          <w:numId w:val="12"/>
        </w:numPr>
        <w:spacing w:line="240" w:lineRule="auto"/>
        <w:jc w:val="both"/>
        <w:rPr>
          <w:rFonts w:ascii="Arial" w:hAnsi="Arial"/>
          <w:szCs w:val="28"/>
          <w:u w:val="single"/>
        </w:rPr>
      </w:pPr>
      <w:r w:rsidRPr="00495CD9">
        <w:rPr>
          <w:rFonts w:ascii="Arial" w:hAnsi="Arial"/>
          <w:szCs w:val="28"/>
          <w:u w:val="single"/>
        </w:rPr>
        <w:t>Regionální rozvojová agentura Šumava, o. p. s., IČO 25154711</w:t>
      </w:r>
    </w:p>
    <w:p w14:paraId="12095D72" w14:textId="77777777" w:rsidR="00B14712" w:rsidRPr="00495CD9" w:rsidRDefault="00B14712" w:rsidP="00B14712">
      <w:pPr>
        <w:numPr>
          <w:ilvl w:val="0"/>
          <w:numId w:val="16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zastoupená: Milošem Pickem, ředitelem,</w:t>
      </w:r>
    </w:p>
    <w:p w14:paraId="0C529D48" w14:textId="77777777" w:rsidR="00B14712" w:rsidRPr="00495CD9" w:rsidRDefault="00B14712" w:rsidP="00B14712">
      <w:pPr>
        <w:numPr>
          <w:ilvl w:val="0"/>
          <w:numId w:val="16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žádost a čestné prohlášení ze dne 27. 1. 2021, požadovaná dotace ve výši 400 000 Kč na úhradu podílu na celkových provozních nákladech ve výši 2 480 000 Kč, </w:t>
      </w:r>
    </w:p>
    <w:p w14:paraId="586895D7" w14:textId="77777777" w:rsidR="00B14712" w:rsidRPr="00495CD9" w:rsidRDefault="00B14712" w:rsidP="00B14712">
      <w:pPr>
        <w:numPr>
          <w:ilvl w:val="0"/>
          <w:numId w:val="16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dotace v režimu de minimis,</w:t>
      </w:r>
    </w:p>
    <w:p w14:paraId="3F494C45" w14:textId="77777777" w:rsidR="00B14712" w:rsidRPr="00495CD9" w:rsidRDefault="00B14712" w:rsidP="00B14712">
      <w:pPr>
        <w:numPr>
          <w:ilvl w:val="0"/>
          <w:numId w:val="18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účel dotace: podpora fungování provozu a činnosti v roce 2021 (dlouhodobá, průběžná a systematická propagace a prezentace Jihočeského kraje – rozvojové aktivity a aktivity spojené s cestovním ruchem, aktivity v Biosférické rezervaci Šumava – RRAŠ je garantem za ČR vůči řídícímu orgánu MaB Unesco, přeshraniční spolupráce ve vztahu k Hornímu Rakousku a Bavorsku atd.),</w:t>
      </w:r>
    </w:p>
    <w:p w14:paraId="79FFD3DF" w14:textId="77777777" w:rsidR="00B14712" w:rsidRPr="00495CD9" w:rsidRDefault="00B14712" w:rsidP="00B14712">
      <w:pPr>
        <w:numPr>
          <w:ilvl w:val="0"/>
          <w:numId w:val="16"/>
        </w:numPr>
        <w:spacing w:line="240" w:lineRule="auto"/>
        <w:ind w:left="709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předmět dotace: mzdové náklady na 1 pracovníka včetně zákonných odvodů, tiskoviny (noviny Doma na Šumavě, katalog certifikace), kancelářské potřeby, servis PC a kopírek a pronájem kopírovacího zařízení, nákup PC sestavy a monitoru;</w:t>
      </w:r>
    </w:p>
    <w:p w14:paraId="667005EC" w14:textId="77777777" w:rsidR="00B14712" w:rsidRPr="00495CD9" w:rsidRDefault="00B14712" w:rsidP="009172A7">
      <w:pPr>
        <w:jc w:val="both"/>
        <w:rPr>
          <w:rFonts w:ascii="Arial" w:hAnsi="Arial"/>
          <w:szCs w:val="28"/>
        </w:rPr>
      </w:pPr>
    </w:p>
    <w:p w14:paraId="72A02EEF" w14:textId="77777777" w:rsidR="00B14712" w:rsidRPr="00495CD9" w:rsidRDefault="00B14712" w:rsidP="00B14712">
      <w:pPr>
        <w:numPr>
          <w:ilvl w:val="0"/>
          <w:numId w:val="12"/>
        </w:numPr>
        <w:spacing w:line="240" w:lineRule="auto"/>
        <w:jc w:val="both"/>
        <w:rPr>
          <w:rFonts w:ascii="Arial" w:hAnsi="Arial"/>
          <w:szCs w:val="28"/>
          <w:u w:val="single"/>
        </w:rPr>
      </w:pPr>
      <w:r w:rsidRPr="00495CD9">
        <w:rPr>
          <w:rFonts w:ascii="Arial" w:hAnsi="Arial"/>
          <w:szCs w:val="28"/>
          <w:u w:val="single"/>
        </w:rPr>
        <w:t>Spolek pro obnovu venkova Jihočeského kraje, IČO 71213198</w:t>
      </w:r>
    </w:p>
    <w:p w14:paraId="06357EDD" w14:textId="77777777" w:rsidR="00B14712" w:rsidRPr="00495CD9" w:rsidRDefault="00B14712" w:rsidP="00B14712">
      <w:pPr>
        <w:numPr>
          <w:ilvl w:val="0"/>
          <w:numId w:val="17"/>
        </w:numPr>
        <w:spacing w:line="240" w:lineRule="auto"/>
        <w:ind w:left="567" w:hanging="141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zastoupený: Ing. Lubošem Peterkou, předsedou,</w:t>
      </w:r>
    </w:p>
    <w:p w14:paraId="4D509776" w14:textId="77777777" w:rsidR="00B14712" w:rsidRPr="00495CD9" w:rsidRDefault="00B14712" w:rsidP="00B14712">
      <w:pPr>
        <w:numPr>
          <w:ilvl w:val="0"/>
          <w:numId w:val="17"/>
        </w:numPr>
        <w:spacing w:line="240" w:lineRule="auto"/>
        <w:ind w:left="709" w:hanging="283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žádost a čestné prohlášení ze dne 15. 2. 2021, požadovaná dotace ve výši 380 000 Kč na úhradu podílu na celkových provozních nákladech ve výši 432 000 Kč, </w:t>
      </w:r>
    </w:p>
    <w:p w14:paraId="27CF6608" w14:textId="77777777" w:rsidR="00B14712" w:rsidRPr="00495CD9" w:rsidRDefault="00B14712" w:rsidP="00B14712">
      <w:pPr>
        <w:numPr>
          <w:ilvl w:val="0"/>
          <w:numId w:val="17"/>
        </w:numPr>
        <w:spacing w:line="240" w:lineRule="auto"/>
        <w:ind w:left="567" w:hanging="141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dotace v režimu de minimis,</w:t>
      </w:r>
    </w:p>
    <w:p w14:paraId="5A8A046A" w14:textId="77777777" w:rsidR="00B14712" w:rsidRPr="00495CD9" w:rsidRDefault="00B14712" w:rsidP="00B14712">
      <w:pPr>
        <w:numPr>
          <w:ilvl w:val="0"/>
          <w:numId w:val="18"/>
        </w:numPr>
        <w:spacing w:line="240" w:lineRule="auto"/>
        <w:ind w:left="709" w:hanging="283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účel dotace: podpora fungování provozu a činnosti v roce 2021 (informovanost obcí o změnách legislativy včetně metodické pomoci, o možnostech získání dotací z národních zdrojů a zdrojů EU včetně metodické pomoci; organizace seminářů pro starosty, zástupce MAS, knihovníky a další </w:t>
      </w:r>
      <w:r w:rsidRPr="00495CD9">
        <w:rPr>
          <w:rFonts w:ascii="Arial" w:hAnsi="Arial"/>
          <w:szCs w:val="28"/>
        </w:rPr>
        <w:lastRenderedPageBreak/>
        <w:t>zájemce; publikační a propagační činnost; podpora spolkové činnosti, kultury a folklóru v Jihočeském kraji; zajištění provozní činnosti SPOV JčK),</w:t>
      </w:r>
    </w:p>
    <w:p w14:paraId="7BD84998" w14:textId="77777777" w:rsidR="00B14712" w:rsidRPr="00495CD9" w:rsidRDefault="00B14712" w:rsidP="00B14712">
      <w:pPr>
        <w:numPr>
          <w:ilvl w:val="0"/>
          <w:numId w:val="17"/>
        </w:numPr>
        <w:spacing w:line="240" w:lineRule="auto"/>
        <w:ind w:left="709" w:hanging="283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předmět dotace: semináře, bankovní služby, propagace SPOV JčK na kulturních a osvětových akcích, poštovné, účetní služby; vydání publikace o úspěšných projektech obcí Jihočeského kraje a</w:t>
      </w:r>
      <w:r>
        <w:rPr>
          <w:rFonts w:ascii="Arial" w:hAnsi="Arial"/>
          <w:szCs w:val="28"/>
        </w:rPr>
        <w:t> </w:t>
      </w:r>
      <w:r w:rsidRPr="00495CD9">
        <w:rPr>
          <w:rFonts w:ascii="Arial" w:hAnsi="Arial"/>
          <w:szCs w:val="28"/>
        </w:rPr>
        <w:t>fotopráce spojené s vydáním této publikace; DPP s autorem publikace; pořízení, opravy a údržba výpočetní a kopírovací techniky.</w:t>
      </w:r>
    </w:p>
    <w:p w14:paraId="338C4C6C" w14:textId="77777777" w:rsidR="00B14712" w:rsidRPr="00495CD9" w:rsidRDefault="00B14712" w:rsidP="009172A7">
      <w:pPr>
        <w:spacing w:before="120" w:after="120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Jednotlivé žádosti byly ze strany ekonomického odboru krajského úřadu překontrolovány, odpovídají ustanovením zákona a požadavkům Zásad Jihočeského kraje pro poskytování individuálních dotací vyjádřených ve směrnici SM/107/ZK. </w:t>
      </w:r>
    </w:p>
    <w:p w14:paraId="285C9CFC" w14:textId="77777777" w:rsidR="00B14712" w:rsidRPr="00495CD9" w:rsidRDefault="00B14712" w:rsidP="009172A7">
      <w:pPr>
        <w:spacing w:before="120" w:after="120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Jde o žadatele, kteří jsou dlouholetými partnery kraje v oblastech jejich specifických náplní činnosti. Spolupráce s těmito subjekty a potřebnost jejich působení na území kraje byla každoročně vyjadřována finanční podporou ve formě neinvestiční dotace na úhradu nákladů provozu. Dotace poskytnuté v roce 2020 byly řádně vyúčtovány a finančně vypořádány podle ustanovení uzavřených veřejnoprávních smluv. </w:t>
      </w:r>
    </w:p>
    <w:p w14:paraId="03FF298C" w14:textId="77777777" w:rsidR="00B14712" w:rsidRPr="00495CD9" w:rsidRDefault="00B14712" w:rsidP="009172A7">
      <w:pPr>
        <w:spacing w:before="120" w:after="120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 xml:space="preserve">Požadované výše dotací pro rok 2021 odpovídají rozpočtové alokaci ve schváleném rozpočtu kraje, a proto je navrhováno všem žádostem v plném rozsahu vyhovět. </w:t>
      </w:r>
    </w:p>
    <w:p w14:paraId="6EE98399" w14:textId="77777777" w:rsidR="00B14712" w:rsidRPr="00495CD9" w:rsidRDefault="00B14712" w:rsidP="009172A7">
      <w:pPr>
        <w:spacing w:before="120" w:after="120"/>
        <w:jc w:val="both"/>
        <w:rPr>
          <w:rFonts w:ascii="Arial" w:hAnsi="Arial"/>
          <w:szCs w:val="28"/>
        </w:rPr>
      </w:pPr>
      <w:r w:rsidRPr="00495CD9">
        <w:rPr>
          <w:rFonts w:ascii="Arial" w:hAnsi="Arial"/>
          <w:szCs w:val="28"/>
        </w:rPr>
        <w:t>V případě schválení poskytnutí dotace v příslušných orgánech kraje bude s každým ze subjektů uzavřena veřejnoprávní smlouva podle vzoru v přílohách tohoto návrhu s doplněním příjemce, výše, účelu a režimu, a</w:t>
      </w:r>
      <w:r>
        <w:rPr>
          <w:rFonts w:ascii="Arial" w:hAnsi="Arial"/>
          <w:szCs w:val="28"/>
        </w:rPr>
        <w:t> </w:t>
      </w:r>
      <w:r w:rsidRPr="00495CD9">
        <w:rPr>
          <w:rFonts w:ascii="Arial" w:hAnsi="Arial"/>
          <w:szCs w:val="28"/>
        </w:rPr>
        <w:t>to jako neinvestiční dotace s termínem užití do 31. 12. 2021. Tyto smlouvy pak budou předloženy k</w:t>
      </w:r>
      <w:r>
        <w:rPr>
          <w:rFonts w:ascii="Arial" w:hAnsi="Arial"/>
          <w:szCs w:val="28"/>
        </w:rPr>
        <w:t> </w:t>
      </w:r>
      <w:r w:rsidRPr="00495CD9">
        <w:rPr>
          <w:rFonts w:ascii="Arial" w:hAnsi="Arial"/>
          <w:szCs w:val="28"/>
        </w:rPr>
        <w:t>podpisu hejtmanovi kraje.</w:t>
      </w:r>
    </w:p>
    <w:p w14:paraId="0F6A7713" w14:textId="77777777" w:rsidR="00B14712" w:rsidRPr="00C572DF" w:rsidRDefault="00B14712" w:rsidP="007777A7">
      <w:pPr>
        <w:pStyle w:val="KUJKnormal"/>
        <w:spacing w:after="120"/>
      </w:pPr>
      <w:r w:rsidRPr="00C572DF">
        <w:t>Radou kraje byl návrh na jednání dne 4. 3. 2021 usnesením č. 24</w:t>
      </w:r>
      <w:r>
        <w:t>9</w:t>
      </w:r>
      <w:r w:rsidRPr="00C572DF">
        <w:t>/2021/RK-11 doporučen zastupitelstvu kraje ke schválení. Finančnímu výboru byl návrh předložen k projednání na jednání dne 8. 3. 2021.</w:t>
      </w:r>
    </w:p>
    <w:p w14:paraId="0266DC5D" w14:textId="77777777" w:rsidR="00B14712" w:rsidRDefault="00B14712" w:rsidP="00F9770A">
      <w:pPr>
        <w:pStyle w:val="KUJKnormal"/>
      </w:pPr>
    </w:p>
    <w:p w14:paraId="3F2081B3" w14:textId="77777777" w:rsidR="00B14712" w:rsidRPr="00F9770A" w:rsidRDefault="00B14712" w:rsidP="00F9770A">
      <w:pPr>
        <w:pStyle w:val="KUJKnormal"/>
      </w:pPr>
    </w:p>
    <w:p w14:paraId="5D1C866C" w14:textId="77777777" w:rsidR="00B14712" w:rsidRDefault="00B14712" w:rsidP="00C85A11">
      <w:pPr>
        <w:pStyle w:val="KUJKnormal"/>
      </w:pPr>
      <w:r>
        <w:t xml:space="preserve">Finanční nároky a krytí: </w:t>
      </w:r>
      <w:r w:rsidRPr="00D552B8">
        <w:t>kryto alokací schváleného rozpočtu kraje, ORJ 5 OEKO a navržené usnesení odpovídá částkám rozpisu dle přílohy IV. rozpočtové dokumentace.</w:t>
      </w:r>
    </w:p>
    <w:p w14:paraId="2A5DB846" w14:textId="77777777" w:rsidR="00B14712" w:rsidRDefault="00B14712" w:rsidP="00C85A11">
      <w:pPr>
        <w:pStyle w:val="KUJKnormal"/>
      </w:pPr>
    </w:p>
    <w:p w14:paraId="68732381" w14:textId="77777777" w:rsidR="00B14712" w:rsidRDefault="00B14712" w:rsidP="00C85A11">
      <w:pPr>
        <w:pStyle w:val="KUJKnormal"/>
      </w:pPr>
      <w:r>
        <w:t>Vyjádření správce rozpočtu: nevyžaduje se, předkladatel je správcem rozpočtu.</w:t>
      </w:r>
    </w:p>
    <w:p w14:paraId="2425F00B" w14:textId="77777777" w:rsidR="00B14712" w:rsidRDefault="00B14712" w:rsidP="00C85A11">
      <w:pPr>
        <w:pStyle w:val="KUJKnormal"/>
      </w:pPr>
    </w:p>
    <w:p w14:paraId="5E76AA37" w14:textId="77777777" w:rsidR="00B14712" w:rsidRDefault="00B14712" w:rsidP="00C85A11">
      <w:pPr>
        <w:pStyle w:val="KUJKnormal"/>
      </w:pPr>
      <w:r>
        <w:t>Návrh projednán (stanoviska): nebylo vyžádáno.</w:t>
      </w:r>
    </w:p>
    <w:p w14:paraId="096CE01E" w14:textId="77777777" w:rsidR="00B14712" w:rsidRDefault="00B14712" w:rsidP="00C85A11">
      <w:pPr>
        <w:pStyle w:val="KUJKnormal"/>
      </w:pPr>
    </w:p>
    <w:p w14:paraId="30DE9419" w14:textId="77777777" w:rsidR="00B14712" w:rsidRDefault="00B14712" w:rsidP="00B120E7">
      <w:pPr>
        <w:pStyle w:val="KUJKnormal"/>
      </w:pPr>
    </w:p>
    <w:p w14:paraId="65E45B92" w14:textId="77777777" w:rsidR="00B14712" w:rsidRDefault="00B14712" w:rsidP="00B120E7">
      <w:pPr>
        <w:pStyle w:val="KUJKnormal"/>
      </w:pPr>
    </w:p>
    <w:p w14:paraId="0499DDBD" w14:textId="77777777" w:rsidR="00B14712" w:rsidRDefault="00B14712" w:rsidP="00B120E7">
      <w:pPr>
        <w:pStyle w:val="KUJKnormal"/>
      </w:pPr>
    </w:p>
    <w:p w14:paraId="1DDC4C24" w14:textId="77777777" w:rsidR="00B14712" w:rsidRDefault="00B14712" w:rsidP="00B120E7">
      <w:pPr>
        <w:pStyle w:val="KUJKtucny"/>
      </w:pPr>
      <w:r w:rsidRPr="007939A8">
        <w:t>PŘÍLOHY:</w:t>
      </w:r>
    </w:p>
    <w:p w14:paraId="2761C890" w14:textId="77777777" w:rsidR="00B14712" w:rsidRDefault="00B14712" w:rsidP="00D57D1B">
      <w:pPr>
        <w:pStyle w:val="KUJKcislovany"/>
        <w:numPr>
          <w:ilvl w:val="0"/>
          <w:numId w:val="0"/>
        </w:numPr>
        <w:ind w:left="284" w:hanging="284"/>
      </w:pPr>
      <w:r>
        <w:t>Vzorová smlouva o poskytnutí dotace – 2021</w:t>
      </w:r>
      <w:r w:rsidRPr="0081756D">
        <w:t xml:space="preserve"> </w:t>
      </w:r>
    </w:p>
    <w:p w14:paraId="6D57FABA" w14:textId="77777777" w:rsidR="00B14712" w:rsidRPr="00B52AA9" w:rsidRDefault="00B14712" w:rsidP="00D57D1B">
      <w:pPr>
        <w:pStyle w:val="KUJKcislovany"/>
        <w:numPr>
          <w:ilvl w:val="0"/>
          <w:numId w:val="0"/>
        </w:numPr>
        <w:ind w:left="284" w:hanging="284"/>
      </w:pPr>
      <w:r w:rsidRPr="0081756D">
        <w:t>(</w:t>
      </w:r>
      <w:r>
        <w:t>Příloha_OSTATNI SUBJEKTY_Vzorová smlouva o poskytnuti dotace.pdf</w:t>
      </w:r>
      <w:r w:rsidRPr="0081756D">
        <w:t>)</w:t>
      </w:r>
    </w:p>
    <w:p w14:paraId="633A972C" w14:textId="77777777" w:rsidR="00B14712" w:rsidRDefault="00B14712" w:rsidP="00B120E7">
      <w:pPr>
        <w:pStyle w:val="KUJKnormal"/>
      </w:pPr>
    </w:p>
    <w:p w14:paraId="59C65883" w14:textId="77777777" w:rsidR="00B14712" w:rsidRDefault="00B14712" w:rsidP="00C85A11">
      <w:pPr>
        <w:pStyle w:val="KUJKtucny"/>
      </w:pPr>
    </w:p>
    <w:p w14:paraId="293E7827" w14:textId="77777777" w:rsidR="00B14712" w:rsidRPr="007C1EE7" w:rsidRDefault="00B14712" w:rsidP="00C85A11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OEKO – Ing. Ladislav Staněk</w:t>
      </w:r>
    </w:p>
    <w:p w14:paraId="5C942C7C" w14:textId="77777777" w:rsidR="00B14712" w:rsidRPr="007C1EE7" w:rsidRDefault="00B14712" w:rsidP="00C85A11">
      <w:pPr>
        <w:pStyle w:val="KUJKtucny"/>
      </w:pPr>
    </w:p>
    <w:p w14:paraId="3B7B735A" w14:textId="77777777" w:rsidR="00B14712" w:rsidRDefault="00B14712" w:rsidP="00C85A11">
      <w:pPr>
        <w:pStyle w:val="KUJKnormal"/>
      </w:pPr>
    </w:p>
    <w:p w14:paraId="0A052987" w14:textId="77777777" w:rsidR="00B14712" w:rsidRDefault="00B14712" w:rsidP="00C85A11">
      <w:pPr>
        <w:pStyle w:val="KUJKnormal"/>
      </w:pPr>
      <w:r>
        <w:t>Termín kontroly: 9. 4. 2021</w:t>
      </w:r>
    </w:p>
    <w:p w14:paraId="0316CDC1" w14:textId="77777777" w:rsidR="00B14712" w:rsidRDefault="00B14712" w:rsidP="00C85A11">
      <w:pPr>
        <w:pStyle w:val="KUJKnormal"/>
      </w:pPr>
      <w:r>
        <w:t>Termín splnění: 22. 2. 2022</w:t>
      </w:r>
    </w:p>
    <w:p w14:paraId="1CE010F3" w14:textId="77777777" w:rsidR="00B14712" w:rsidRDefault="00B1471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CC97" w14:textId="77777777" w:rsidR="00CF0EAE" w:rsidRDefault="00CF0EAE" w:rsidP="002C5539">
      <w:r>
        <w:separator/>
      </w:r>
    </w:p>
  </w:endnote>
  <w:endnote w:type="continuationSeparator" w:id="0">
    <w:p w14:paraId="38656B27" w14:textId="77777777" w:rsidR="00CF0EAE" w:rsidRDefault="00CF0EA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F0EA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F0EA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9712" w14:textId="77777777" w:rsidR="00CF0EAE" w:rsidRDefault="00CF0EAE" w:rsidP="002C5539">
      <w:r>
        <w:separator/>
      </w:r>
    </w:p>
  </w:footnote>
  <w:footnote w:type="continuationSeparator" w:id="0">
    <w:p w14:paraId="17606EE5" w14:textId="77777777" w:rsidR="00CF0EAE" w:rsidRDefault="00CF0EA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F755" w14:textId="77777777" w:rsidR="00B14712" w:rsidRDefault="00B14712" w:rsidP="00B14712">
    <w:r>
      <w:rPr>
        <w:noProof/>
      </w:rPr>
      <w:pict w14:anchorId="790057E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8CE32D0" w14:textId="77777777" w:rsidR="00B14712" w:rsidRPr="00D405BE" w:rsidRDefault="00B14712" w:rsidP="00B1471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9802776" w14:textId="77777777" w:rsidR="00B14712" w:rsidRPr="00D405BE" w:rsidRDefault="00B14712" w:rsidP="00B1471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03349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805FD2A">
        <v:rect id="_x0000_i1026" style="width:481.9pt;height:2pt" o:hralign="center" o:hrstd="t" o:hrnoshade="t" o:hr="t" fillcolor="black" stroked="f"/>
      </w:pict>
    </w:r>
  </w:p>
  <w:p w14:paraId="4A7213C3" w14:textId="77777777" w:rsidR="00B14712" w:rsidRPr="00B14712" w:rsidRDefault="00B14712" w:rsidP="00B147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3C1B"/>
    <w:multiLevelType w:val="hybridMultilevel"/>
    <w:tmpl w:val="4732AEDE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42790B"/>
    <w:multiLevelType w:val="hybridMultilevel"/>
    <w:tmpl w:val="CC1251E0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5B37748"/>
    <w:multiLevelType w:val="hybridMultilevel"/>
    <w:tmpl w:val="F7C4C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363C74"/>
    <w:multiLevelType w:val="hybridMultilevel"/>
    <w:tmpl w:val="C4DCC9C8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76112"/>
    <w:multiLevelType w:val="hybridMultilevel"/>
    <w:tmpl w:val="6B8EAD8E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F170732"/>
    <w:multiLevelType w:val="hybridMultilevel"/>
    <w:tmpl w:val="7056F5FA"/>
    <w:lvl w:ilvl="0" w:tplc="040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F13D6"/>
    <w:multiLevelType w:val="hybridMultilevel"/>
    <w:tmpl w:val="7D165790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5"/>
  </w:num>
  <w:num w:numId="4" w16cid:durableId="537623535">
    <w:abstractNumId w:val="11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9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2"/>
  </w:num>
  <w:num w:numId="11" w16cid:durableId="644703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421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4051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0911223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8560415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619093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6860089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9105844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712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0EAE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45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2026-01-30T08:15:00Z</dcterms:created>
  <dcterms:modified xsi:type="dcterms:W3CDTF">2026-01-30T08:15:00Z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5608447</vt:i4>
  </property>
  <property fmtid="{D5CDD505-2E9C-101B-9397-08002B2CF9AE}" pid="5" name="UlozitJako">
    <vt:lpwstr>C:\Users\mrazkova\AppData\Local\Temp\iU38908024\Zastupitelstvo\2021-03-18\Navrhy\81-ZK-21.</vt:lpwstr>
  </property>
  <property fmtid="{D5CDD505-2E9C-101B-9397-08002B2CF9AE}" pid="6" name="Zpracovat">
    <vt:bool>false</vt:bool>
  </property>
</Properties>
</file>