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C87F8F" w14:paraId="4C81F0C9" w14:textId="77777777" w:rsidTr="00C94C6C">
        <w:trPr>
          <w:trHeight w:hRule="exact" w:val="397"/>
        </w:trPr>
        <w:tc>
          <w:tcPr>
            <w:tcW w:w="2376" w:type="dxa"/>
            <w:hideMark/>
          </w:tcPr>
          <w:p w14:paraId="2578C25F" w14:textId="77777777" w:rsidR="00C87F8F" w:rsidRDefault="00C87F8F" w:rsidP="00514EE5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4C58BB5" w14:textId="77777777" w:rsidR="00C87F8F" w:rsidRDefault="00C87F8F" w:rsidP="00514EE5">
            <w:pPr>
              <w:pStyle w:val="KUJKnormal"/>
            </w:pPr>
            <w:r>
              <w:t>18. 03. 2021</w:t>
            </w:r>
          </w:p>
        </w:tc>
        <w:tc>
          <w:tcPr>
            <w:tcW w:w="2126" w:type="dxa"/>
            <w:hideMark/>
          </w:tcPr>
          <w:p w14:paraId="498D6663" w14:textId="77777777" w:rsidR="00C87F8F" w:rsidRDefault="00C87F8F" w:rsidP="00514EE5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09DB051" w14:textId="77777777" w:rsidR="00C87F8F" w:rsidRDefault="00C87F8F" w:rsidP="00514EE5">
            <w:pPr>
              <w:pStyle w:val="KUJKnormal"/>
            </w:pPr>
          </w:p>
        </w:tc>
      </w:tr>
      <w:tr w:rsidR="00C87F8F" w14:paraId="3022B776" w14:textId="77777777" w:rsidTr="00C94C6C">
        <w:trPr>
          <w:cantSplit/>
          <w:trHeight w:hRule="exact" w:val="397"/>
        </w:trPr>
        <w:tc>
          <w:tcPr>
            <w:tcW w:w="2376" w:type="dxa"/>
            <w:hideMark/>
          </w:tcPr>
          <w:p w14:paraId="2FFF354C" w14:textId="77777777" w:rsidR="00C87F8F" w:rsidRDefault="00C87F8F" w:rsidP="00514EE5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CAC7C20" w14:textId="77777777" w:rsidR="00C87F8F" w:rsidRDefault="00C87F8F" w:rsidP="00514EE5">
            <w:pPr>
              <w:pStyle w:val="KUJKnormal"/>
            </w:pPr>
            <w:r>
              <w:t>60/ZK/21</w:t>
            </w:r>
          </w:p>
        </w:tc>
      </w:tr>
      <w:tr w:rsidR="00C87F8F" w14:paraId="644843ED" w14:textId="77777777" w:rsidTr="00C94C6C">
        <w:trPr>
          <w:trHeight w:val="397"/>
        </w:trPr>
        <w:tc>
          <w:tcPr>
            <w:tcW w:w="2376" w:type="dxa"/>
          </w:tcPr>
          <w:p w14:paraId="3EE4E9A2" w14:textId="77777777" w:rsidR="00C87F8F" w:rsidRDefault="00C87F8F" w:rsidP="00514EE5"/>
          <w:p w14:paraId="6EE3B56E" w14:textId="77777777" w:rsidR="00C87F8F" w:rsidRDefault="00C87F8F" w:rsidP="00514EE5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B4250A" w14:textId="77777777" w:rsidR="00C87F8F" w:rsidRDefault="00C87F8F" w:rsidP="00514EE5"/>
          <w:p w14:paraId="09FDAFA7" w14:textId="77777777" w:rsidR="00C87F8F" w:rsidRDefault="00C87F8F" w:rsidP="00514EE5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Dodatky zřizovacích listin škol a školských zařízení zřizovaných krajem</w:t>
            </w:r>
          </w:p>
        </w:tc>
      </w:tr>
    </w:tbl>
    <w:p w14:paraId="4362C605" w14:textId="77777777" w:rsidR="00C87F8F" w:rsidRDefault="00C87F8F" w:rsidP="00C94C6C">
      <w:pPr>
        <w:pStyle w:val="KUJKnormal"/>
        <w:rPr>
          <w:b/>
          <w:bCs/>
        </w:rPr>
      </w:pPr>
      <w:r>
        <w:rPr>
          <w:b/>
          <w:bCs/>
        </w:rPr>
        <w:pict w14:anchorId="630CD921">
          <v:rect id="_x0000_i1029" style="width:453.6pt;height:1.5pt" o:hralign="center" o:hrstd="t" o:hrnoshade="t" o:hr="t" fillcolor="black" stroked="f"/>
        </w:pict>
      </w:r>
    </w:p>
    <w:p w14:paraId="3F538F60" w14:textId="77777777" w:rsidR="00C87F8F" w:rsidRDefault="00C87F8F" w:rsidP="00C94C6C">
      <w:pPr>
        <w:pStyle w:val="KUJKnormal"/>
      </w:pPr>
    </w:p>
    <w:p w14:paraId="03B01C63" w14:textId="77777777" w:rsidR="00C87F8F" w:rsidRDefault="00C87F8F" w:rsidP="00C94C6C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C87F8F" w14:paraId="52A4D6E6" w14:textId="77777777" w:rsidTr="00514EE5">
        <w:trPr>
          <w:trHeight w:val="397"/>
        </w:trPr>
        <w:tc>
          <w:tcPr>
            <w:tcW w:w="2350" w:type="dxa"/>
            <w:hideMark/>
          </w:tcPr>
          <w:p w14:paraId="163DB285" w14:textId="77777777" w:rsidR="00C87F8F" w:rsidRDefault="00C87F8F" w:rsidP="00514EE5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57F666C4" w14:textId="77777777" w:rsidR="00C87F8F" w:rsidRDefault="00C87F8F" w:rsidP="00514EE5">
            <w:pPr>
              <w:pStyle w:val="KUJKnormal"/>
            </w:pPr>
            <w:r>
              <w:t>Mgr. Pavel Klíma</w:t>
            </w:r>
          </w:p>
          <w:p w14:paraId="22D14DDD" w14:textId="77777777" w:rsidR="00C87F8F" w:rsidRDefault="00C87F8F" w:rsidP="00514EE5"/>
        </w:tc>
      </w:tr>
      <w:tr w:rsidR="00C87F8F" w14:paraId="1A1A96AD" w14:textId="77777777" w:rsidTr="00514EE5">
        <w:trPr>
          <w:trHeight w:val="397"/>
        </w:trPr>
        <w:tc>
          <w:tcPr>
            <w:tcW w:w="2350" w:type="dxa"/>
          </w:tcPr>
          <w:p w14:paraId="18D51790" w14:textId="77777777" w:rsidR="00C87F8F" w:rsidRDefault="00C87F8F" w:rsidP="00514EE5">
            <w:pPr>
              <w:pStyle w:val="KUJKtucny"/>
            </w:pPr>
            <w:r>
              <w:t>Zpracoval:</w:t>
            </w:r>
          </w:p>
          <w:p w14:paraId="41F5B944" w14:textId="77777777" w:rsidR="00C87F8F" w:rsidRDefault="00C87F8F" w:rsidP="00514EE5"/>
        </w:tc>
        <w:tc>
          <w:tcPr>
            <w:tcW w:w="6862" w:type="dxa"/>
            <w:hideMark/>
          </w:tcPr>
          <w:p w14:paraId="0AD14A43" w14:textId="77777777" w:rsidR="00C87F8F" w:rsidRDefault="00C87F8F" w:rsidP="00514EE5">
            <w:pPr>
              <w:pStyle w:val="KUJKnormal"/>
            </w:pPr>
            <w:r>
              <w:t>OSMT</w:t>
            </w:r>
          </w:p>
        </w:tc>
      </w:tr>
      <w:tr w:rsidR="00C87F8F" w14:paraId="78573C4E" w14:textId="77777777" w:rsidTr="00514EE5">
        <w:trPr>
          <w:trHeight w:val="397"/>
        </w:trPr>
        <w:tc>
          <w:tcPr>
            <w:tcW w:w="2350" w:type="dxa"/>
          </w:tcPr>
          <w:p w14:paraId="09133661" w14:textId="77777777" w:rsidR="00C87F8F" w:rsidRPr="009715F9" w:rsidRDefault="00C87F8F" w:rsidP="00514EE5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119DE50" w14:textId="77777777" w:rsidR="00C87F8F" w:rsidRDefault="00C87F8F" w:rsidP="00514EE5"/>
        </w:tc>
        <w:tc>
          <w:tcPr>
            <w:tcW w:w="6862" w:type="dxa"/>
            <w:hideMark/>
          </w:tcPr>
          <w:p w14:paraId="187269F3" w14:textId="77777777" w:rsidR="00C87F8F" w:rsidRDefault="00C87F8F" w:rsidP="00514EE5">
            <w:pPr>
              <w:pStyle w:val="KUJKnormal"/>
            </w:pPr>
            <w:r>
              <w:t>Ing. Hana Šímová</w:t>
            </w:r>
          </w:p>
        </w:tc>
      </w:tr>
    </w:tbl>
    <w:p w14:paraId="45B182E8" w14:textId="77777777" w:rsidR="00C87F8F" w:rsidRDefault="00C87F8F" w:rsidP="00C94C6C">
      <w:pPr>
        <w:pStyle w:val="KUJKnormal"/>
      </w:pPr>
    </w:p>
    <w:p w14:paraId="45F7E0D0" w14:textId="77777777" w:rsidR="00C87F8F" w:rsidRPr="0052161F" w:rsidRDefault="00C87F8F" w:rsidP="00C94C6C">
      <w:pPr>
        <w:pStyle w:val="KUJKtucny"/>
      </w:pPr>
      <w:r w:rsidRPr="0052161F">
        <w:t>NÁVRH USNESENÍ</w:t>
      </w:r>
    </w:p>
    <w:p w14:paraId="51785FEE" w14:textId="77777777" w:rsidR="00C87F8F" w:rsidRDefault="00C87F8F" w:rsidP="00C94C6C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12051B89" w14:textId="77777777" w:rsidR="00C87F8F" w:rsidRPr="00841DFC" w:rsidRDefault="00C87F8F" w:rsidP="00C87F8F">
      <w:pPr>
        <w:pStyle w:val="KUJKPolozka"/>
        <w:spacing w:line="240" w:lineRule="auto"/>
      </w:pPr>
      <w:r w:rsidRPr="00841DFC">
        <w:t>Zastupitelstvo Jihočeského kraje</w:t>
      </w:r>
    </w:p>
    <w:p w14:paraId="68FE03B9" w14:textId="77777777" w:rsidR="00C87F8F" w:rsidRPr="00E10FE7" w:rsidRDefault="00C87F8F" w:rsidP="006B39B9">
      <w:pPr>
        <w:pStyle w:val="KUJKdoplnek2"/>
        <w:numPr>
          <w:ilvl w:val="0"/>
          <w:numId w:val="0"/>
        </w:numPr>
      </w:pPr>
      <w:r w:rsidRPr="00AF7BAE">
        <w:t>schvaluje</w:t>
      </w:r>
    </w:p>
    <w:p w14:paraId="73E1CFCF" w14:textId="77777777" w:rsidR="00C87F8F" w:rsidRDefault="00C87F8F" w:rsidP="00C87F8F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Střední zemědělské školy, Písek, Čelakovského 200, IČO 60869054, kterým se mění Příloha č. 1 „Vymezení majetku ve vlastnictví zřizovatele, který se příspěvkové organizaci předává k hospodaření“ dle přílohy č. 1 návrhu č. 60/ZK/21,</w:t>
      </w:r>
    </w:p>
    <w:p w14:paraId="38EE1EDA" w14:textId="77777777" w:rsidR="00C87F8F" w:rsidRDefault="00C87F8F" w:rsidP="00C87F8F">
      <w:pPr>
        <w:pStyle w:val="KUJKnormal"/>
        <w:numPr>
          <w:ilvl w:val="0"/>
          <w:numId w:val="11"/>
        </w:numPr>
        <w:tabs>
          <w:tab w:val="left" w:pos="284"/>
        </w:tabs>
        <w:spacing w:line="240" w:lineRule="auto"/>
        <w:ind w:left="0" w:firstLine="0"/>
      </w:pPr>
      <w:r>
        <w:t>dodatek zřizovací listiny Vyšší odborné školy a Střední zemědělské školy, Tábor, Náměstí T. G. Masaryka 788, IČO 60064781, kterým se mění Příloha č. 1 „Vymezení majetku ve vlastnictví zřizovatele, který se příspěvkové organizaci předává k hospodaření“ dle přílohy č. 2 návrhu č. 60/ZK/21.</w:t>
      </w:r>
    </w:p>
    <w:p w14:paraId="22226558" w14:textId="77777777" w:rsidR="00C87F8F" w:rsidRDefault="00C87F8F" w:rsidP="00C94C6C">
      <w:pPr>
        <w:pStyle w:val="KUJKnormal"/>
      </w:pPr>
    </w:p>
    <w:p w14:paraId="1C9693C6" w14:textId="77777777" w:rsidR="00C87F8F" w:rsidRDefault="00C87F8F" w:rsidP="006B39B9">
      <w:pPr>
        <w:pStyle w:val="KUJKmezeraDZ"/>
      </w:pPr>
      <w:bookmarkStart w:id="2" w:name="US_DuvodZprava"/>
      <w:bookmarkEnd w:id="2"/>
    </w:p>
    <w:p w14:paraId="57AFCC40" w14:textId="77777777" w:rsidR="00C87F8F" w:rsidRDefault="00C87F8F" w:rsidP="006B39B9">
      <w:pPr>
        <w:pStyle w:val="KUJKnadpisDZ"/>
      </w:pPr>
      <w:r>
        <w:t>DŮVODOVÁ ZPRÁVA</w:t>
      </w:r>
    </w:p>
    <w:p w14:paraId="0E3B8B5E" w14:textId="77777777" w:rsidR="00C87F8F" w:rsidRPr="009B7B0B" w:rsidRDefault="00C87F8F" w:rsidP="006B39B9">
      <w:pPr>
        <w:pStyle w:val="KUJKmezeraDZ"/>
      </w:pPr>
    </w:p>
    <w:p w14:paraId="1D5E6001" w14:textId="77777777" w:rsidR="00C87F8F" w:rsidRDefault="00C87F8F" w:rsidP="00B13FB5">
      <w:pPr>
        <w:pStyle w:val="KUJKnormal"/>
      </w:pPr>
      <w:r>
        <w:t>Podle § 35 odst. 2 písm. j) zákona č. 129/2000 Sb., o krajích, v platném znění, je zastupitelstvu kraje vyhrazeno zřizovat a rušit příspěvkové organizace a k tomu schvalovat jejich zřizovací listiny.</w:t>
      </w:r>
    </w:p>
    <w:p w14:paraId="4895CB72" w14:textId="77777777" w:rsidR="00C87F8F" w:rsidRDefault="00C87F8F" w:rsidP="00B13FB5">
      <w:pPr>
        <w:pStyle w:val="KUJKnormal"/>
      </w:pPr>
    </w:p>
    <w:p w14:paraId="35AAC063" w14:textId="77777777" w:rsidR="00C87F8F" w:rsidRDefault="00C87F8F" w:rsidP="00B13FB5">
      <w:pPr>
        <w:pStyle w:val="KUJKnormal"/>
      </w:pPr>
      <w:r>
        <w:t xml:space="preserve">Jihočeský kraj, jako územně samosprávný celek, je zřizovatelem příspěvkových organizací podle § 27 zákona č. 250/2000 Sb., o rozpočtových pravidlech územních rozpočtů, v platném znění. </w:t>
      </w:r>
    </w:p>
    <w:p w14:paraId="72A365FC" w14:textId="77777777" w:rsidR="00C87F8F" w:rsidRDefault="00C87F8F" w:rsidP="00B13FB5">
      <w:pPr>
        <w:pStyle w:val="KUJKnormal"/>
      </w:pPr>
      <w:r>
        <w:t>Odbor školství, mládeže a tělovýchovy, jako zřizovatelský odbor, do jehož věcné působnosti náleží oblast vzdělávání ve školách a školských zařízeních, připravuje návrhy na zřízení, zrušení, rozdělení, sloučení, splynutí nebo úpravy zřizovacích listin stávajících příspěvkových organizací, dle Směrnice k řízení příspěvkových organizací zřizovaných krajem SM/47/RK.</w:t>
      </w:r>
    </w:p>
    <w:p w14:paraId="018C7474" w14:textId="77777777" w:rsidR="00C87F8F" w:rsidRDefault="00C87F8F" w:rsidP="00B13FB5">
      <w:pPr>
        <w:pStyle w:val="KUJKnormal"/>
      </w:pPr>
    </w:p>
    <w:p w14:paraId="045C3C05" w14:textId="77777777" w:rsidR="00C87F8F" w:rsidRDefault="00C87F8F" w:rsidP="00B13FB5">
      <w:pPr>
        <w:pStyle w:val="KUJKnormal"/>
        <w:tabs>
          <w:tab w:val="left" w:pos="284"/>
        </w:tabs>
        <w:rPr>
          <w:bCs/>
        </w:rPr>
      </w:pPr>
      <w:r>
        <w:rPr>
          <w:b/>
        </w:rPr>
        <w:t xml:space="preserve">1. Střední zemědělská škola, Písek, Čelakovského 200 </w:t>
      </w:r>
      <w:r>
        <w:rPr>
          <w:bCs/>
        </w:rPr>
        <w:t>(dále SZeŠ Písek)</w:t>
      </w:r>
    </w:p>
    <w:p w14:paraId="61772FEE" w14:textId="77777777" w:rsidR="00C87F8F" w:rsidRDefault="00C87F8F" w:rsidP="00B13FB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t>Usnesením ZK č. 251/2019/ZK-22 ze dne 27. června 2019 bylo schváleno odstranění stavby, která je součástí pozemku stavební parcely KN č. 2745/17 v k.ú. Písek. Na základě oznámení Katastrálního úřadu pro Jihočeský kraj, katastrální pracoviště Písek bylo provedeno zápisem odstranění zemědělské stavby, která byla součástí st. 2745/17 z evidence nemovitostí a stavební parcela č. 2745/17 o výměře 84 m</w:t>
      </w:r>
      <w:r>
        <w:rPr>
          <w:rFonts w:cs="Arial"/>
          <w:szCs w:val="20"/>
          <w:vertAlign w:val="superscript"/>
        </w:rPr>
        <w:t xml:space="preserve">2 </w:t>
      </w:r>
      <w:r>
        <w:rPr>
          <w:rFonts w:cs="Arial"/>
          <w:szCs w:val="20"/>
        </w:rPr>
        <w:t>byla přečíslována na parcelu 3035 o výměře 84 m</w:t>
      </w:r>
      <w:r>
        <w:rPr>
          <w:rFonts w:cs="Arial"/>
          <w:szCs w:val="20"/>
          <w:vertAlign w:val="superscript"/>
        </w:rPr>
        <w:t>2</w:t>
      </w:r>
      <w:r>
        <w:rPr>
          <w:rFonts w:cs="Arial"/>
          <w:szCs w:val="20"/>
        </w:rPr>
        <w:t xml:space="preserve"> s využitím ostatní plocha/jiná plocha. </w:t>
      </w:r>
    </w:p>
    <w:p w14:paraId="3476B7ED" w14:textId="77777777" w:rsidR="00C87F8F" w:rsidRDefault="00C87F8F" w:rsidP="00B13FB5">
      <w:pPr>
        <w:pStyle w:val="KUJKnormal"/>
        <w:tabs>
          <w:tab w:val="left" w:pos="284"/>
        </w:tabs>
        <w:rPr>
          <w:rFonts w:cs="Arial"/>
          <w:szCs w:val="20"/>
        </w:rPr>
      </w:pPr>
      <w:r>
        <w:rPr>
          <w:rFonts w:cs="Arial"/>
          <w:szCs w:val="20"/>
        </w:rPr>
        <w:lastRenderedPageBreak/>
        <w:t>Jednalo se o demolici zděné stavby – skladu náhradních dílů ve školním statku Dobešice. Tato stavby byla v havarijním stavu, nepoužívala se, bránila v opravě přiléhající stavby vepřína a byla pro současný koncepční záměr školního statku nepotřebná.</w:t>
      </w:r>
    </w:p>
    <w:p w14:paraId="497AE05B" w14:textId="77777777" w:rsidR="00C87F8F" w:rsidRDefault="00C87F8F" w:rsidP="00B13FB5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 a nemovitý majetek se předává k hospodaření. Dodatek nabývá účinnosti dnem zavedení do účetní evidence příspěvkové organizace.</w:t>
      </w:r>
    </w:p>
    <w:p w14:paraId="09FDD40F" w14:textId="77777777" w:rsidR="00C87F8F" w:rsidRDefault="00C87F8F" w:rsidP="00B13FB5">
      <w:pPr>
        <w:pStyle w:val="KUJKnormal"/>
      </w:pPr>
    </w:p>
    <w:p w14:paraId="69BD047C" w14:textId="77777777" w:rsidR="00C87F8F" w:rsidRDefault="00C87F8F" w:rsidP="00B13FB5">
      <w:pPr>
        <w:pStyle w:val="KUJKnormal"/>
      </w:pPr>
      <w:r>
        <w:rPr>
          <w:b/>
          <w:bCs/>
        </w:rPr>
        <w:t xml:space="preserve">2. Vyšší odborná škola a Střední zemědělská škola, Tábor, Náměstí T. G. Masaryka </w:t>
      </w:r>
      <w:r>
        <w:t>(dále VOŠ a SZeŠ Tábor)</w:t>
      </w:r>
    </w:p>
    <w:p w14:paraId="1361FC5D" w14:textId="77777777" w:rsidR="00C87F8F" w:rsidRDefault="00C87F8F" w:rsidP="00B13FB5">
      <w:p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Usnesením ZK č. 196/2020/ZK-28 ze dne 25. června 2020 bylo schváleno odstranění staveb bez čp/če, které jsou součástí pozemků parcel KN č. 323, 328/2, 328/3 stavby bez čp/če na pozemku parcele č. 328/4 nezapsané v KN, jímky a zpevněných ploch s těmito stavbami souvisejících na pozemcích parcelách KN č. 322 a 328/1 v k.ú. Měšice u Tábora. Městský úřad Tábor, stavební úřad vydal souhlas s výše uvedeným odstraněním staveb v souladu se stavebním zákonem. Jednalo se o zemědělské stavby pro chov prasat v areálu školního statku Měšice u Tábora, které byly ve špatném stavu a neodpovídaly současným požadavkům na zemědělské stavby pro chov zvířat, spolu s těmito stavbami byly odstraněny i související stavby zpevněné plochy a nefunkční jímky. Záměrem VOŠ a SZeŠ Tábor je na tomto místě postavit novou moderní reprodukční stáj pro prasnice.</w:t>
      </w:r>
    </w:p>
    <w:p w14:paraId="311B442B" w14:textId="77777777" w:rsidR="00C87F8F" w:rsidRDefault="00C87F8F" w:rsidP="00B13FB5">
      <w:pPr>
        <w:pStyle w:val="KUJKnormal"/>
        <w:tabs>
          <w:tab w:val="left" w:pos="284"/>
        </w:tabs>
        <w:rPr>
          <w:b/>
        </w:rPr>
      </w:pPr>
      <w:r>
        <w:rPr>
          <w:rFonts w:cs="Arial"/>
          <w:szCs w:val="20"/>
        </w:rPr>
        <w:t>Na základě výše uvedeného je nutné schválit dodatek zřizovací listiny, kterým se mění Příloha č. 1 „Vymezení majetku ve vlastnictví zřizovatele, který se</w:t>
      </w:r>
      <w:r>
        <w:t xml:space="preserve"> příspěvkové organizaci předává k hospodaření“ tak, že se nemovitý majetek vyjímá z hospodaření a mění se druh pozemku. Dodatek nabývá účinnosti dnem podání návrhu na vklad do katastru nemovitostí.</w:t>
      </w:r>
    </w:p>
    <w:p w14:paraId="7E12EAED" w14:textId="77777777" w:rsidR="00C87F8F" w:rsidRDefault="00C87F8F" w:rsidP="00C94C6C">
      <w:pPr>
        <w:pStyle w:val="KUJKnormal"/>
      </w:pPr>
    </w:p>
    <w:p w14:paraId="36CB86FA" w14:textId="77777777" w:rsidR="00C87F8F" w:rsidRDefault="00C87F8F" w:rsidP="00C94C6C">
      <w:pPr>
        <w:pStyle w:val="KUJKnormal"/>
      </w:pPr>
    </w:p>
    <w:p w14:paraId="3905E87B" w14:textId="77777777" w:rsidR="00C87F8F" w:rsidRDefault="00C87F8F" w:rsidP="00C94C6C">
      <w:pPr>
        <w:pStyle w:val="KUJKnormal"/>
      </w:pPr>
      <w:r>
        <w:t>Finanční nároky a krytí: bez finančních nároků</w:t>
      </w:r>
    </w:p>
    <w:p w14:paraId="32B49159" w14:textId="77777777" w:rsidR="00C87F8F" w:rsidRDefault="00C87F8F" w:rsidP="00C94C6C">
      <w:pPr>
        <w:pStyle w:val="KUJKnormal"/>
      </w:pPr>
    </w:p>
    <w:p w14:paraId="5438D4EE" w14:textId="77777777" w:rsidR="00C87F8F" w:rsidRDefault="00C87F8F" w:rsidP="00C94C6C">
      <w:pPr>
        <w:pStyle w:val="KUJKnormal"/>
      </w:pPr>
    </w:p>
    <w:p w14:paraId="234D80E2" w14:textId="77777777" w:rsidR="00C87F8F" w:rsidRDefault="00C87F8F" w:rsidP="00C94C6C">
      <w:pPr>
        <w:pStyle w:val="KUJKnormal"/>
      </w:pPr>
      <w:r>
        <w:t>Vyjádření správce rozpočtu: nepožaduje se</w:t>
      </w:r>
    </w:p>
    <w:p w14:paraId="6F563072" w14:textId="77777777" w:rsidR="00C87F8F" w:rsidRDefault="00C87F8F" w:rsidP="00C94C6C">
      <w:pPr>
        <w:pStyle w:val="KUJKnormal"/>
      </w:pPr>
    </w:p>
    <w:p w14:paraId="588D7727" w14:textId="77777777" w:rsidR="00C87F8F" w:rsidRDefault="00C87F8F" w:rsidP="00C94C6C">
      <w:pPr>
        <w:pStyle w:val="KUJKnormal"/>
      </w:pPr>
    </w:p>
    <w:p w14:paraId="4621092E" w14:textId="77777777" w:rsidR="00C87F8F" w:rsidRDefault="00C87F8F" w:rsidP="00C94C6C">
      <w:pPr>
        <w:pStyle w:val="KUJKnormal"/>
      </w:pPr>
      <w:r>
        <w:t>Návrh projednán (stanoviska): návrh projednala rada kraje dne 4. března 2021 a usnesením doporučila zastupitelstvu kraje ke schválení</w:t>
      </w:r>
    </w:p>
    <w:p w14:paraId="7C6A06C5" w14:textId="77777777" w:rsidR="00C87F8F" w:rsidRDefault="00C87F8F" w:rsidP="00C94C6C">
      <w:pPr>
        <w:pStyle w:val="KUJKnormal"/>
      </w:pPr>
    </w:p>
    <w:p w14:paraId="0A92A456" w14:textId="77777777" w:rsidR="00C87F8F" w:rsidRDefault="00C87F8F" w:rsidP="00C94C6C">
      <w:pPr>
        <w:pStyle w:val="KUJKnormal"/>
      </w:pPr>
    </w:p>
    <w:p w14:paraId="36B738F5" w14:textId="77777777" w:rsidR="00C87F8F" w:rsidRPr="007939A8" w:rsidRDefault="00C87F8F" w:rsidP="00C94C6C">
      <w:pPr>
        <w:pStyle w:val="KUJKtucny"/>
      </w:pPr>
      <w:r w:rsidRPr="007939A8">
        <w:t>PŘÍLOHY:</w:t>
      </w:r>
    </w:p>
    <w:p w14:paraId="2E10CDF2" w14:textId="77777777" w:rsidR="00C87F8F" w:rsidRPr="00B52AA9" w:rsidRDefault="00C87F8F" w:rsidP="00C87F8F">
      <w:pPr>
        <w:pStyle w:val="KUJKcislovany"/>
        <w:spacing w:line="240" w:lineRule="auto"/>
      </w:pPr>
      <w:r>
        <w:t>Znění dodatku ZL - SZeŠ Písek</w:t>
      </w:r>
      <w:r w:rsidRPr="0081756D">
        <w:t xml:space="preserve"> (</w:t>
      </w:r>
      <w:r>
        <w:t>ZK 180321_60_Př1-SZeŠ Písek.doc</w:t>
      </w:r>
      <w:r w:rsidRPr="0081756D">
        <w:t>)</w:t>
      </w:r>
    </w:p>
    <w:p w14:paraId="55B98691" w14:textId="77777777" w:rsidR="00C87F8F" w:rsidRPr="00B52AA9" w:rsidRDefault="00C87F8F" w:rsidP="00C87F8F">
      <w:pPr>
        <w:pStyle w:val="KUJKcislovany"/>
        <w:spacing w:line="240" w:lineRule="auto"/>
      </w:pPr>
      <w:r>
        <w:t>Znění dodatku ZL - VOŠ a SZeŠ Tábor</w:t>
      </w:r>
      <w:r w:rsidRPr="0081756D">
        <w:t xml:space="preserve"> (</w:t>
      </w:r>
      <w:r>
        <w:t>ZK 180321_60_Př2-VOŠ a SZeŠ Tábor.doc</w:t>
      </w:r>
      <w:r w:rsidRPr="0081756D">
        <w:t>)</w:t>
      </w:r>
    </w:p>
    <w:p w14:paraId="496C57B8" w14:textId="77777777" w:rsidR="00C87F8F" w:rsidRDefault="00C87F8F" w:rsidP="00C94C6C">
      <w:pPr>
        <w:pStyle w:val="KUJKnormal"/>
      </w:pPr>
    </w:p>
    <w:p w14:paraId="5C6E0F06" w14:textId="77777777" w:rsidR="00C87F8F" w:rsidRDefault="00C87F8F" w:rsidP="00C94C6C">
      <w:pPr>
        <w:pStyle w:val="KUJKnormal"/>
      </w:pPr>
    </w:p>
    <w:p w14:paraId="05434993" w14:textId="77777777" w:rsidR="00C87F8F" w:rsidRDefault="00C87F8F" w:rsidP="00C94C6C">
      <w:pPr>
        <w:pStyle w:val="KUJKtucny"/>
      </w:pPr>
      <w:r w:rsidRPr="007C1EE7">
        <w:t>Zodpovídá:</w:t>
      </w:r>
    </w:p>
    <w:p w14:paraId="016A5191" w14:textId="77777777" w:rsidR="00C87F8F" w:rsidRPr="001C404F" w:rsidRDefault="00C87F8F" w:rsidP="001C404F">
      <w:pPr>
        <w:pStyle w:val="KUJKnormal"/>
      </w:pPr>
      <w:r>
        <w:t>vedoucí OŠMT – Ing. Hana Šímová</w:t>
      </w:r>
    </w:p>
    <w:p w14:paraId="66C7CDE3" w14:textId="77777777" w:rsidR="00C87F8F" w:rsidRDefault="00C87F8F" w:rsidP="00C94C6C">
      <w:pPr>
        <w:pStyle w:val="KUJKnormal"/>
      </w:pPr>
    </w:p>
    <w:p w14:paraId="1A326FBC" w14:textId="77777777" w:rsidR="00C87F8F" w:rsidRDefault="00C87F8F" w:rsidP="00C94C6C">
      <w:pPr>
        <w:pStyle w:val="KUJKnormal"/>
      </w:pPr>
      <w:r>
        <w:t>Termín kontroly: 18. 3. 2021</w:t>
      </w:r>
    </w:p>
    <w:p w14:paraId="1BF53E50" w14:textId="77777777" w:rsidR="00C87F8F" w:rsidRDefault="00C87F8F" w:rsidP="00C94C6C">
      <w:pPr>
        <w:pStyle w:val="KUJKnormal"/>
      </w:pPr>
      <w:r>
        <w:t>Termín splnění: 18. 3. 2021</w:t>
      </w:r>
    </w:p>
    <w:p w14:paraId="2A6453B0" w14:textId="77777777" w:rsidR="00C87F8F" w:rsidRDefault="00C87F8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A4C91" w14:textId="77777777" w:rsidR="00DA4B3D" w:rsidRDefault="00DA4B3D" w:rsidP="002C5539">
      <w:r>
        <w:separator/>
      </w:r>
    </w:p>
  </w:endnote>
  <w:endnote w:type="continuationSeparator" w:id="0">
    <w:p w14:paraId="77F4036A" w14:textId="77777777" w:rsidR="00DA4B3D" w:rsidRDefault="00DA4B3D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DA4B3D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DA4B3D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472A" w14:textId="77777777" w:rsidR="00DA4B3D" w:rsidRDefault="00DA4B3D" w:rsidP="002C5539">
      <w:r>
        <w:separator/>
      </w:r>
    </w:p>
  </w:footnote>
  <w:footnote w:type="continuationSeparator" w:id="0">
    <w:p w14:paraId="68D2D87E" w14:textId="77777777" w:rsidR="00DA4B3D" w:rsidRDefault="00DA4B3D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FC787" w14:textId="77777777" w:rsidR="00C87F8F" w:rsidRDefault="00C87F8F" w:rsidP="00C87F8F">
    <w:r>
      <w:rPr>
        <w:noProof/>
      </w:rPr>
      <w:pict w14:anchorId="1BD59471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529B54F" w14:textId="77777777" w:rsidR="00C87F8F" w:rsidRPr="00D405BE" w:rsidRDefault="00C87F8F" w:rsidP="00C87F8F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C1D53DE" w14:textId="77777777" w:rsidR="00C87F8F" w:rsidRPr="00D405BE" w:rsidRDefault="00C87F8F" w:rsidP="00C87F8F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4F144428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78785ED">
        <v:rect id="_x0000_i1026" style="width:481.9pt;height:2pt" o:hralign="center" o:hrstd="t" o:hrnoshade="t" o:hr="t" fillcolor="black" stroked="f"/>
      </w:pict>
    </w:r>
  </w:p>
  <w:p w14:paraId="3AF2A522" w14:textId="77777777" w:rsidR="00C87F8F" w:rsidRPr="00C87F8F" w:rsidRDefault="00C87F8F" w:rsidP="00C87F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1F1762"/>
    <w:multiLevelType w:val="hybridMultilevel"/>
    <w:tmpl w:val="6CC4362A"/>
    <w:lvl w:ilvl="0" w:tplc="0405000F">
      <w:start w:val="1"/>
      <w:numFmt w:val="decimal"/>
      <w:lvlText w:val="%1.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  <w:num w:numId="11" w16cid:durableId="760566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2F98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87F8F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B3D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665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2026-01-30T08:13:00Z</dcterms:created>
  <dcterms:modified xsi:type="dcterms:W3CDTF">2026-01-30T08:13:00Z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5557083</vt:i4>
  </property>
  <property fmtid="{D5CDD505-2E9C-101B-9397-08002B2CF9AE}" pid="4" name="ID_Navrh">
    <vt:i4>5605761</vt:i4>
  </property>
  <property fmtid="{D5CDD505-2E9C-101B-9397-08002B2CF9AE}" pid="5" name="UlozitJako">
    <vt:lpwstr>C:\Users\mrazkova\AppData\Local\Temp\iU38908024\Zastupitelstvo\2021-03-18\Navrhy\60-ZK-21.</vt:lpwstr>
  </property>
  <property fmtid="{D5CDD505-2E9C-101B-9397-08002B2CF9AE}" pid="6" name="Zpracovat">
    <vt:bool>false</vt:bool>
  </property>
</Properties>
</file>