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938A6" w14:paraId="5BF46264" w14:textId="77777777" w:rsidTr="00683A22">
        <w:trPr>
          <w:trHeight w:hRule="exact" w:val="397"/>
        </w:trPr>
        <w:tc>
          <w:tcPr>
            <w:tcW w:w="2376" w:type="dxa"/>
            <w:hideMark/>
          </w:tcPr>
          <w:p w14:paraId="284C10BA" w14:textId="77777777" w:rsidR="00C938A6" w:rsidRDefault="00C938A6" w:rsidP="00AC67D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2A7794" w14:textId="77777777" w:rsidR="00C938A6" w:rsidRDefault="00C938A6" w:rsidP="00AC67DF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3D3A3199" w14:textId="77777777" w:rsidR="00C938A6" w:rsidRDefault="00C938A6" w:rsidP="00AC67D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8D8356" w14:textId="77777777" w:rsidR="00C938A6" w:rsidRDefault="00C938A6" w:rsidP="00AC67DF">
            <w:pPr>
              <w:pStyle w:val="KUJKnormal"/>
            </w:pPr>
          </w:p>
        </w:tc>
      </w:tr>
      <w:tr w:rsidR="00C938A6" w14:paraId="1F6EF286" w14:textId="77777777" w:rsidTr="00683A22">
        <w:trPr>
          <w:cantSplit/>
          <w:trHeight w:hRule="exact" w:val="397"/>
        </w:trPr>
        <w:tc>
          <w:tcPr>
            <w:tcW w:w="2376" w:type="dxa"/>
            <w:hideMark/>
          </w:tcPr>
          <w:p w14:paraId="496F82C0" w14:textId="77777777" w:rsidR="00C938A6" w:rsidRDefault="00C938A6" w:rsidP="00AC67D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F7D338" w14:textId="77777777" w:rsidR="00C938A6" w:rsidRDefault="00C938A6" w:rsidP="00AC67DF">
            <w:pPr>
              <w:pStyle w:val="KUJKnormal"/>
            </w:pPr>
            <w:r>
              <w:t>43/ZK/21</w:t>
            </w:r>
          </w:p>
        </w:tc>
      </w:tr>
      <w:tr w:rsidR="00C938A6" w14:paraId="61AA74B3" w14:textId="77777777" w:rsidTr="00683A22">
        <w:trPr>
          <w:trHeight w:val="397"/>
        </w:trPr>
        <w:tc>
          <w:tcPr>
            <w:tcW w:w="2376" w:type="dxa"/>
          </w:tcPr>
          <w:p w14:paraId="7E5AB6B9" w14:textId="77777777" w:rsidR="00C938A6" w:rsidRDefault="00C938A6" w:rsidP="00AC67DF"/>
          <w:p w14:paraId="7920D250" w14:textId="77777777" w:rsidR="00C938A6" w:rsidRDefault="00C938A6" w:rsidP="00AC67D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3131AF" w14:textId="77777777" w:rsidR="00C938A6" w:rsidRDefault="00C938A6" w:rsidP="00AC67DF"/>
          <w:p w14:paraId="294BF2B3" w14:textId="77777777" w:rsidR="00C938A6" w:rsidRDefault="00C938A6" w:rsidP="00AC67D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2021 – financování silnic II. a III. třídy ve vlastnictví krajů, žádost o převod nevyčerpaných finančních prostředků z rozpočtu SFDI 2020 do roku 2021, pověření pro příjemce SÚS JČK</w:t>
            </w:r>
          </w:p>
        </w:tc>
      </w:tr>
    </w:tbl>
    <w:p w14:paraId="634BCF4B" w14:textId="77777777" w:rsidR="00C938A6" w:rsidRDefault="00C938A6" w:rsidP="00683A22">
      <w:pPr>
        <w:pStyle w:val="KUJKnormal"/>
        <w:rPr>
          <w:b/>
          <w:bCs/>
        </w:rPr>
      </w:pPr>
      <w:r>
        <w:rPr>
          <w:b/>
          <w:bCs/>
        </w:rPr>
        <w:pict w14:anchorId="74BAAAF1">
          <v:rect id="_x0000_i1029" style="width:453.6pt;height:1.5pt" o:hralign="center" o:hrstd="t" o:hrnoshade="t" o:hr="t" fillcolor="black" stroked="f"/>
        </w:pict>
      </w:r>
    </w:p>
    <w:p w14:paraId="6E5C4909" w14:textId="77777777" w:rsidR="00C938A6" w:rsidRDefault="00C938A6" w:rsidP="00683A22">
      <w:pPr>
        <w:pStyle w:val="KUJKnormal"/>
      </w:pPr>
    </w:p>
    <w:p w14:paraId="656AC179" w14:textId="77777777" w:rsidR="00C938A6" w:rsidRDefault="00C938A6" w:rsidP="00683A2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938A6" w14:paraId="4A910AAF" w14:textId="77777777" w:rsidTr="00AC67DF">
        <w:trPr>
          <w:trHeight w:val="397"/>
        </w:trPr>
        <w:tc>
          <w:tcPr>
            <w:tcW w:w="2350" w:type="dxa"/>
            <w:hideMark/>
          </w:tcPr>
          <w:p w14:paraId="4B8D2BAD" w14:textId="77777777" w:rsidR="00C938A6" w:rsidRDefault="00C938A6" w:rsidP="00AC67D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D17B32" w14:textId="77777777" w:rsidR="00C938A6" w:rsidRDefault="00C938A6" w:rsidP="00AC67DF">
            <w:pPr>
              <w:pStyle w:val="KUJKnormal"/>
            </w:pPr>
            <w:r>
              <w:t>Ing. Tomáš Hajdušek</w:t>
            </w:r>
          </w:p>
          <w:p w14:paraId="5C6FDD7E" w14:textId="77777777" w:rsidR="00C938A6" w:rsidRDefault="00C938A6" w:rsidP="00AC67DF"/>
        </w:tc>
      </w:tr>
      <w:tr w:rsidR="00C938A6" w14:paraId="011C9104" w14:textId="77777777" w:rsidTr="00AC67DF">
        <w:trPr>
          <w:trHeight w:val="397"/>
        </w:trPr>
        <w:tc>
          <w:tcPr>
            <w:tcW w:w="2350" w:type="dxa"/>
          </w:tcPr>
          <w:p w14:paraId="3953B93C" w14:textId="77777777" w:rsidR="00C938A6" w:rsidRDefault="00C938A6" w:rsidP="00AC67DF">
            <w:pPr>
              <w:pStyle w:val="KUJKtucny"/>
            </w:pPr>
            <w:r>
              <w:t>Zpracoval:</w:t>
            </w:r>
          </w:p>
          <w:p w14:paraId="5BF60E95" w14:textId="77777777" w:rsidR="00C938A6" w:rsidRDefault="00C938A6" w:rsidP="00AC67DF"/>
        </w:tc>
        <w:tc>
          <w:tcPr>
            <w:tcW w:w="6862" w:type="dxa"/>
            <w:hideMark/>
          </w:tcPr>
          <w:p w14:paraId="099A5787" w14:textId="77777777" w:rsidR="00C938A6" w:rsidRDefault="00C938A6" w:rsidP="00AC67DF">
            <w:pPr>
              <w:pStyle w:val="KUJKnormal"/>
            </w:pPr>
            <w:r>
              <w:t>OVZI</w:t>
            </w:r>
          </w:p>
        </w:tc>
      </w:tr>
      <w:tr w:rsidR="00C938A6" w14:paraId="07A10465" w14:textId="77777777" w:rsidTr="00AC67DF">
        <w:trPr>
          <w:trHeight w:val="397"/>
        </w:trPr>
        <w:tc>
          <w:tcPr>
            <w:tcW w:w="2350" w:type="dxa"/>
          </w:tcPr>
          <w:p w14:paraId="3FF3F80E" w14:textId="77777777" w:rsidR="00C938A6" w:rsidRPr="009715F9" w:rsidRDefault="00C938A6" w:rsidP="00AC67D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80145F" w14:textId="77777777" w:rsidR="00C938A6" w:rsidRDefault="00C938A6" w:rsidP="00AC67DF"/>
        </w:tc>
        <w:tc>
          <w:tcPr>
            <w:tcW w:w="6862" w:type="dxa"/>
            <w:hideMark/>
          </w:tcPr>
          <w:p w14:paraId="059A32F1" w14:textId="77777777" w:rsidR="00C938A6" w:rsidRDefault="00C938A6" w:rsidP="00AC67DF">
            <w:pPr>
              <w:pStyle w:val="KUJKnormal"/>
            </w:pPr>
            <w:r>
              <w:t>Mgr. Aleš Mik</w:t>
            </w:r>
          </w:p>
        </w:tc>
      </w:tr>
    </w:tbl>
    <w:p w14:paraId="47325D0D" w14:textId="77777777" w:rsidR="00C938A6" w:rsidRDefault="00C938A6" w:rsidP="00683A22">
      <w:pPr>
        <w:pStyle w:val="KUJKnormal"/>
      </w:pPr>
    </w:p>
    <w:p w14:paraId="722884B3" w14:textId="77777777" w:rsidR="00C938A6" w:rsidRPr="0052161F" w:rsidRDefault="00C938A6" w:rsidP="00683A22">
      <w:pPr>
        <w:pStyle w:val="KUJKtucny"/>
      </w:pPr>
      <w:r w:rsidRPr="0052161F">
        <w:t>NÁVRH USNESENÍ</w:t>
      </w:r>
    </w:p>
    <w:p w14:paraId="1777C416" w14:textId="77777777" w:rsidR="00C938A6" w:rsidRDefault="00C938A6" w:rsidP="00683A2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8AA399C" w14:textId="77777777" w:rsidR="00C938A6" w:rsidRPr="00841DFC" w:rsidRDefault="00C938A6" w:rsidP="00C938A6">
      <w:pPr>
        <w:pStyle w:val="KUJKPolozka"/>
        <w:spacing w:line="240" w:lineRule="auto"/>
      </w:pPr>
      <w:r w:rsidRPr="00841DFC">
        <w:t>Zastupitelstvo Jihočeského kraje</w:t>
      </w:r>
    </w:p>
    <w:p w14:paraId="657109A9" w14:textId="77777777" w:rsidR="00C938A6" w:rsidRPr="00E10FE7" w:rsidRDefault="00C938A6" w:rsidP="00C938A6">
      <w:pPr>
        <w:pStyle w:val="KUJKdoplnek2"/>
        <w:spacing w:line="240" w:lineRule="auto"/>
      </w:pPr>
      <w:r w:rsidRPr="00AF7BAE">
        <w:t>schvaluje</w:t>
      </w:r>
    </w:p>
    <w:p w14:paraId="3C8C7921" w14:textId="77777777" w:rsidR="00C938A6" w:rsidRDefault="00C938A6" w:rsidP="00442056">
      <w:pPr>
        <w:pStyle w:val="KUJKnormal"/>
      </w:pPr>
      <w:r>
        <w:rPr>
          <w:bCs/>
        </w:rPr>
        <w:t xml:space="preserve">1. pověření, aby </w:t>
      </w:r>
      <w:r>
        <w:t>příjemcem investičních finančních prostředků na rekonstrukce mostů a silnic z Programu financování silnic II. a III. třídy ve vlastnictví krajů z rozpočtu Státního fondu dopravní infrastruktury v roce 2021 ve výši 138 602 905,- Kč (SFDI 2021: 116 000 000,- Kč a SFDI 2021 převod z roku 2020: 22 602 905,</w:t>
      </w:r>
      <w:r>
        <w:noBreakHyphen/>
        <w:t> Kč) byla Správa a údržba silnic Jihočeského kraje, formulář pověření obsahuje příloha č. 1 návrhu č. 43/ZK/21,</w:t>
      </w:r>
    </w:p>
    <w:p w14:paraId="740FAD91" w14:textId="77777777" w:rsidR="00C938A6" w:rsidRDefault="00C938A6" w:rsidP="00C938A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2. pověření, aby Správa a údržba silnic Jihočeského kraje podala žádost o poskytnutí finančních prostředků z Programu financování silnic II. a III. třídy ve vlastnictví krajů z rozpočtu Státního fondu dopravní infrastruktury za rok 2021 ve výši přepokládané hodnoty 203 283 510,- Kč vč. DPH (obsahuje i převod akcí z roku 2020) na rekonstrukci mostů a silnic, výběr akcí obsahuje příloha č. 2 a č. 3 návrhu č. 43/ZK/2021, </w:t>
      </w:r>
    </w:p>
    <w:p w14:paraId="188297ED" w14:textId="77777777" w:rsidR="00C938A6" w:rsidRDefault="00C938A6" w:rsidP="00C938A6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3.</w:t>
      </w:r>
      <w:r>
        <w:t xml:space="preserve"> </w:t>
      </w:r>
      <w:r>
        <w:rPr>
          <w:b w:val="0"/>
          <w:bCs/>
        </w:rPr>
        <w:t>způsob zajištění financování spoluúčasti Jihočeského kraje dle návrhu finančního krytí;</w:t>
      </w:r>
    </w:p>
    <w:p w14:paraId="650B2980" w14:textId="77777777" w:rsidR="00C938A6" w:rsidRDefault="00C938A6" w:rsidP="00C938A6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7843FB7F" w14:textId="77777777" w:rsidR="00C938A6" w:rsidRDefault="00C938A6" w:rsidP="00442056">
      <w:pPr>
        <w:pStyle w:val="KUJKnormal"/>
        <w:rPr>
          <w:bCs/>
        </w:rPr>
      </w:pPr>
      <w:r>
        <w:rPr>
          <w:bCs/>
        </w:rPr>
        <w:t>1. JUDr. Milanu Kučerovi, Ph.D., řediteli krajského úřadu, zajistit realizaci části I. návrhu usnesení.</w:t>
      </w:r>
    </w:p>
    <w:p w14:paraId="63143BD5" w14:textId="77777777" w:rsidR="00C938A6" w:rsidRDefault="00C938A6" w:rsidP="00442056">
      <w:pPr>
        <w:pStyle w:val="KUJKnormal"/>
        <w:rPr>
          <w:b/>
          <w:bCs/>
        </w:rPr>
      </w:pPr>
      <w:r>
        <w:t>2. Ing. Janu Vykoukovi, dočasně pověřenému vedením organizace Správa a údržba silnic Jihočeského kraje,</w:t>
      </w:r>
      <w:r>
        <w:rPr>
          <w:bCs/>
        </w:rPr>
        <w:t xml:space="preserve"> </w:t>
      </w:r>
      <w:r>
        <w:t>podat žádost o poskytnutí finančních prostředků z Programu financování silnic II. a III. třídy ve vlastnictví krajů z rozpočtu Státního fondu dopravní infrastruktury za rok 2021, ve výši přepokládané hodnoty 203 283 510,- Kč vč. DPH (obsahuje i převod akcí z roku 2020), na rekonstrukci mostů a silnic.</w:t>
      </w:r>
    </w:p>
    <w:p w14:paraId="1A484E98" w14:textId="77777777" w:rsidR="00C938A6" w:rsidRDefault="00C938A6" w:rsidP="00C938A6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T: 30. 06. 2021</w:t>
      </w:r>
    </w:p>
    <w:p w14:paraId="62FBEC7E" w14:textId="77777777" w:rsidR="00C938A6" w:rsidRDefault="00C938A6" w:rsidP="00683A22">
      <w:pPr>
        <w:pStyle w:val="KUJKnormal"/>
      </w:pPr>
    </w:p>
    <w:p w14:paraId="75AC7E5A" w14:textId="77777777" w:rsidR="00C938A6" w:rsidRDefault="00C938A6" w:rsidP="00683A22">
      <w:pPr>
        <w:pStyle w:val="KUJKnormal"/>
      </w:pPr>
    </w:p>
    <w:p w14:paraId="75784811" w14:textId="77777777" w:rsidR="00C938A6" w:rsidRDefault="00C938A6" w:rsidP="00442056">
      <w:pPr>
        <w:pStyle w:val="KUJKmezeraDZ"/>
      </w:pPr>
      <w:bookmarkStart w:id="2" w:name="US_DuvodZprava"/>
      <w:bookmarkEnd w:id="2"/>
    </w:p>
    <w:p w14:paraId="22719A4E" w14:textId="77777777" w:rsidR="00C938A6" w:rsidRDefault="00C938A6" w:rsidP="00442056">
      <w:pPr>
        <w:pStyle w:val="KUJKnadpisDZ"/>
      </w:pPr>
      <w:r>
        <w:t>DŮVODOVÁ ZPRÁVA</w:t>
      </w:r>
    </w:p>
    <w:p w14:paraId="7B396BFD" w14:textId="77777777" w:rsidR="00C938A6" w:rsidRPr="009B7B0B" w:rsidRDefault="00C938A6" w:rsidP="00442056">
      <w:pPr>
        <w:pStyle w:val="KUJKmezeraDZ"/>
      </w:pPr>
    </w:p>
    <w:p w14:paraId="64F0B7F4" w14:textId="77777777" w:rsidR="00C938A6" w:rsidRDefault="00C938A6" w:rsidP="00662D58">
      <w:pPr>
        <w:pStyle w:val="KUJKnormal"/>
      </w:pPr>
      <w:r>
        <w:t>Zastupitelstvo Jihočeského kraje rozhoduje o převzetí ručitelského závazku Jihočeského kraje za závazky příjemce Správa a údržba silnic Jihočeského kraje v souladu s § 36 písm. i) zákona č. 129/2000 Sb., o krajích (krajské zřízení), ve znění pozdějších předpisů.</w:t>
      </w:r>
    </w:p>
    <w:p w14:paraId="01CDECFA" w14:textId="77777777" w:rsidR="00C938A6" w:rsidRDefault="00C938A6" w:rsidP="00662D58">
      <w:pPr>
        <w:pStyle w:val="KUJKnormal"/>
        <w:rPr>
          <w:b/>
          <w:bCs/>
        </w:rPr>
      </w:pPr>
    </w:p>
    <w:p w14:paraId="5408E46C" w14:textId="77777777" w:rsidR="00C938A6" w:rsidRDefault="00C938A6" w:rsidP="00662D58">
      <w:pPr>
        <w:pStyle w:val="KUJKnormal"/>
      </w:pPr>
      <w:r>
        <w:t>Dne 18. 12. 2020 byl Poslaneckou sněmovnou Parlamentu České republiky schválen rozpočet Státního fondu dopravní infrastruktury (dále jen „SFDI“) na rok 2021 na financování silnic II. a III. třídy ve vlastnictví krajů s alokací částky 393 799 000,- Kč na Jihočeský kraj. V rámci Jihočeského kraje byly alokované finanční prostředky rozděleny mezi příjemce Jihočeský kraj ve výši 277 799 000,- Kč a příjemce Správa a údržba silnic Jihočeského kraje ve výši 116 000 000,- Kč.</w:t>
      </w:r>
    </w:p>
    <w:p w14:paraId="742FE684" w14:textId="77777777" w:rsidR="00C938A6" w:rsidRDefault="00C938A6" w:rsidP="00662D58">
      <w:pPr>
        <w:pStyle w:val="KUJKnormal"/>
      </w:pPr>
    </w:p>
    <w:p w14:paraId="6CAB3A48" w14:textId="77777777" w:rsidR="00C938A6" w:rsidRDefault="00C938A6" w:rsidP="00662D58">
      <w:pPr>
        <w:pStyle w:val="KUJKnormal"/>
      </w:pPr>
      <w:r>
        <w:t>Financování silnic II. a III. třídy se řídí „Pravidly pro financování z rozpočtu SFDI“ a „Pravidly pro poskytování finančních prostředků z rozpočtu SFDI na financování silnic II. a III. třídy ve vlastnictví krajů“.</w:t>
      </w:r>
    </w:p>
    <w:p w14:paraId="7FE7BE62" w14:textId="77777777" w:rsidR="00C938A6" w:rsidRDefault="00C938A6" w:rsidP="00662D58">
      <w:pPr>
        <w:pStyle w:val="KUJKnormal"/>
        <w:rPr>
          <w:rFonts w:eastAsia="Times New Roman"/>
        </w:rPr>
      </w:pPr>
    </w:p>
    <w:p w14:paraId="787FBAE5" w14:textId="77777777" w:rsidR="00C938A6" w:rsidRDefault="00C938A6" w:rsidP="00662D58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Výběr akcí a způsob zajištění spolufinancování v rámci Jihočeského kraje byly projednány na zasedání Rady kraje dne 28.01.2021, č. návrhu 135/RK/21, č. usnesení 70/2021/RK-8 a tabulky financování akcí, kde příjemcem je </w:t>
      </w:r>
      <w:r>
        <w:t>Správa a údržba silnic Jihočeského kraje,</w:t>
      </w:r>
      <w:r>
        <w:rPr>
          <w:rFonts w:eastAsia="Times New Roman"/>
        </w:rPr>
        <w:t xml:space="preserve"> jsou obsaženy v příloze č. 2 a č. 3 </w:t>
      </w:r>
      <w:r>
        <w:t>návrhu č. 43/ZK/21</w:t>
      </w:r>
      <w:r>
        <w:rPr>
          <w:rFonts w:eastAsia="Times New Roman"/>
        </w:rPr>
        <w:t>.</w:t>
      </w:r>
    </w:p>
    <w:p w14:paraId="5731E8CA" w14:textId="77777777" w:rsidR="00C938A6" w:rsidRDefault="00C938A6" w:rsidP="00662D58">
      <w:pPr>
        <w:pStyle w:val="KUJKnormal"/>
      </w:pPr>
    </w:p>
    <w:p w14:paraId="30BC6221" w14:textId="77777777" w:rsidR="00C938A6" w:rsidRDefault="00C938A6" w:rsidP="00662D58">
      <w:pPr>
        <w:pStyle w:val="KUJKnormal"/>
      </w:pPr>
      <w:r>
        <w:t xml:space="preserve">Podmínkou pro získání/vyplacení dotace je uzavření smlouvy č. 157S/2021 o poskytnutí finančních prostředků z rozpočtu Státního fondu dopravní infrastruktury na rok 2021 mezi SFDI, SÚS JčK a JčK, kdy součástí smlouvy je i předložení „Pověření k uzavření smlouvy se SFDI na poskytnutí fin. prostředků“ mezi JčK a SÚS JčK, které obsahuje příloha č. 1 návrhu č. 43/ZK/21. </w:t>
      </w:r>
    </w:p>
    <w:p w14:paraId="460D502C" w14:textId="77777777" w:rsidR="00C938A6" w:rsidRDefault="00C938A6" w:rsidP="00683A22">
      <w:pPr>
        <w:pStyle w:val="KUJKnormal"/>
      </w:pPr>
    </w:p>
    <w:p w14:paraId="07C98D11" w14:textId="77777777" w:rsidR="00C938A6" w:rsidRDefault="00C938A6" w:rsidP="00683A22">
      <w:pPr>
        <w:pStyle w:val="KUJKnormal"/>
      </w:pPr>
      <w:r>
        <w:t>Finanční nároky a krytí:</w:t>
      </w:r>
    </w:p>
    <w:p w14:paraId="5A3579ED" w14:textId="77777777" w:rsidR="00C938A6" w:rsidRDefault="00C938A6" w:rsidP="00DD4209">
      <w:pPr>
        <w:pStyle w:val="KUJKnormal"/>
      </w:pPr>
      <w:r>
        <w:t>Příjemce dotace je povinen dodržet minimální procento spoluúčasti:</w:t>
      </w:r>
    </w:p>
    <w:p w14:paraId="50934E24" w14:textId="77777777" w:rsidR="00C938A6" w:rsidRDefault="00C938A6" w:rsidP="00C938A6">
      <w:pPr>
        <w:pStyle w:val="KUJKnormal"/>
        <w:numPr>
          <w:ilvl w:val="0"/>
          <w:numId w:val="13"/>
        </w:numPr>
        <w:spacing w:line="240" w:lineRule="auto"/>
      </w:pPr>
      <w:r>
        <w:t xml:space="preserve">15 % vlastních fin. prostředků u nákladů na opravy nebo rekonstrukce a modernizace silnic II. a III. tříd; </w:t>
      </w:r>
    </w:p>
    <w:p w14:paraId="3E299B23" w14:textId="77777777" w:rsidR="00C938A6" w:rsidRDefault="00C938A6" w:rsidP="00C938A6">
      <w:pPr>
        <w:pStyle w:val="KUJKnormal"/>
        <w:numPr>
          <w:ilvl w:val="0"/>
          <w:numId w:val="13"/>
        </w:numPr>
        <w:spacing w:line="240" w:lineRule="auto"/>
      </w:pPr>
      <w:r>
        <w:t>5 % vlastních fin. prostředků u nákladů spojených s realizací dopravně bezpečnostních opatření nebo nákladů na opravy mostních objektů silnic II. nebo III. třídy.</w:t>
      </w:r>
    </w:p>
    <w:p w14:paraId="5D31624F" w14:textId="77777777" w:rsidR="00C938A6" w:rsidRDefault="00C938A6" w:rsidP="00DD4209">
      <w:pPr>
        <w:pStyle w:val="KUJKnormal"/>
      </w:pPr>
      <w:r>
        <w:t>Financování spoluúčasti SÚS Jihočeského kraje je zajištěno z vlastních zdrojů prostředků Investičního fondu SÚS JČK, ve výši 64 680 605,- Kč.</w:t>
      </w:r>
    </w:p>
    <w:p w14:paraId="4A954D4F" w14:textId="77777777" w:rsidR="00C938A6" w:rsidRDefault="00C938A6" w:rsidP="00683A22">
      <w:pPr>
        <w:pStyle w:val="KUJKnormal"/>
      </w:pPr>
    </w:p>
    <w:p w14:paraId="5CC3BD05" w14:textId="77777777" w:rsidR="00C938A6" w:rsidRDefault="00C938A6" w:rsidP="00A1522E">
      <w:pPr>
        <w:pStyle w:val="KUJKnormal"/>
      </w:pPr>
      <w:r>
        <w:t>Vyjádření správce rozpočtu:</w:t>
      </w:r>
      <w:r w:rsidRPr="00A1522E">
        <w:t xml:space="preserve"> </w:t>
      </w:r>
      <w:r>
        <w:t>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Souhlasím. Podíl SÚS je kryt ze stávajících rozpočtových zdrojů organizace bez dalšího požadavku na rozpočet kraje.</w:t>
      </w:r>
    </w:p>
    <w:p w14:paraId="5C37432E" w14:textId="77777777" w:rsidR="00C938A6" w:rsidRDefault="00C938A6" w:rsidP="00683A22">
      <w:pPr>
        <w:pStyle w:val="KUJKnormal"/>
      </w:pPr>
    </w:p>
    <w:p w14:paraId="4F1917CC" w14:textId="77777777" w:rsidR="00C938A6" w:rsidRDefault="00C938A6" w:rsidP="00683A22">
      <w:pPr>
        <w:pStyle w:val="KUJKnormal"/>
      </w:pPr>
      <w:r>
        <w:t>Návrh projednán (stanoviska): nebyla vyžádána</w:t>
      </w:r>
    </w:p>
    <w:p w14:paraId="10B2D005" w14:textId="77777777" w:rsidR="00C938A6" w:rsidRDefault="00C938A6" w:rsidP="00683A22">
      <w:pPr>
        <w:pStyle w:val="KUJKnormal"/>
      </w:pPr>
    </w:p>
    <w:p w14:paraId="36E2FA4D" w14:textId="77777777" w:rsidR="00C938A6" w:rsidRPr="007939A8" w:rsidRDefault="00C938A6" w:rsidP="00683A22">
      <w:pPr>
        <w:pStyle w:val="KUJKtucny"/>
      </w:pPr>
      <w:r w:rsidRPr="007939A8">
        <w:t>PŘÍLOHY:</w:t>
      </w:r>
    </w:p>
    <w:p w14:paraId="3CA93570" w14:textId="77777777" w:rsidR="00C938A6" w:rsidRPr="00B52AA9" w:rsidRDefault="00C938A6" w:rsidP="00C938A6">
      <w:pPr>
        <w:pStyle w:val="KUJKcislovany"/>
        <w:spacing w:line="240" w:lineRule="auto"/>
      </w:pPr>
      <w:r>
        <w:t xml:space="preserve">Pověření JčK na SÚS  </w:t>
      </w:r>
      <w:r w:rsidRPr="0081756D">
        <w:t xml:space="preserve"> (</w:t>
      </w:r>
      <w:r>
        <w:t>ZK210211_43_1.docx</w:t>
      </w:r>
      <w:r w:rsidRPr="0081756D">
        <w:t>)</w:t>
      </w:r>
    </w:p>
    <w:p w14:paraId="4273DEE2" w14:textId="77777777" w:rsidR="00C938A6" w:rsidRPr="00B52AA9" w:rsidRDefault="00C938A6" w:rsidP="00C938A6">
      <w:pPr>
        <w:pStyle w:val="KUJKcislovany"/>
        <w:spacing w:line="240" w:lineRule="auto"/>
      </w:pPr>
      <w:r>
        <w:t xml:space="preserve">Seznam akcí SÚS JČK </w:t>
      </w:r>
      <w:r w:rsidRPr="0081756D">
        <w:t xml:space="preserve"> (</w:t>
      </w:r>
      <w:r>
        <w:t>ZK210211_43_2.xls</w:t>
      </w:r>
      <w:r w:rsidRPr="0081756D">
        <w:t>)</w:t>
      </w:r>
    </w:p>
    <w:p w14:paraId="723A4BBB" w14:textId="77777777" w:rsidR="00C938A6" w:rsidRPr="00B52AA9" w:rsidRDefault="00C938A6" w:rsidP="00C938A6">
      <w:pPr>
        <w:pStyle w:val="KUJKcislovany"/>
        <w:spacing w:line="240" w:lineRule="auto"/>
      </w:pPr>
      <w:r>
        <w:t>Seznam akcí SÚS JČK – převod z roku 2020</w:t>
      </w:r>
      <w:r w:rsidRPr="0081756D">
        <w:t xml:space="preserve"> (</w:t>
      </w:r>
      <w:r>
        <w:t>ZK210211_43_3.xls</w:t>
      </w:r>
      <w:r w:rsidRPr="0081756D">
        <w:t>)</w:t>
      </w:r>
    </w:p>
    <w:p w14:paraId="417837A6" w14:textId="77777777" w:rsidR="00C938A6" w:rsidRDefault="00C938A6" w:rsidP="00683A22">
      <w:pPr>
        <w:pStyle w:val="KUJKnormal"/>
      </w:pPr>
    </w:p>
    <w:p w14:paraId="3BFBB8BE" w14:textId="77777777" w:rsidR="00C938A6" w:rsidRPr="007C1EE7" w:rsidRDefault="00C938A6" w:rsidP="00683A22">
      <w:pPr>
        <w:pStyle w:val="KUJKtucny"/>
      </w:pPr>
      <w:r w:rsidRPr="007C1EE7">
        <w:t>Zodpovídá:</w:t>
      </w:r>
      <w:r>
        <w:t xml:space="preserve"> </w:t>
      </w:r>
      <w:r w:rsidRPr="00442056">
        <w:rPr>
          <w:b w:val="0"/>
        </w:rPr>
        <w:t>vedoucí OVZI Mgr. Aleš Mik</w:t>
      </w:r>
    </w:p>
    <w:p w14:paraId="42EB17E8" w14:textId="77777777" w:rsidR="00C938A6" w:rsidRDefault="00C938A6" w:rsidP="00683A22">
      <w:pPr>
        <w:pStyle w:val="KUJKnormal"/>
      </w:pPr>
    </w:p>
    <w:p w14:paraId="5000F2AD" w14:textId="77777777" w:rsidR="00C938A6" w:rsidRDefault="00C938A6" w:rsidP="00683A22">
      <w:pPr>
        <w:pStyle w:val="KUJKnormal"/>
      </w:pPr>
      <w:r>
        <w:t>Termín kontroly: 30.06.2021</w:t>
      </w:r>
    </w:p>
    <w:p w14:paraId="4F6AB70E" w14:textId="77777777" w:rsidR="00C938A6" w:rsidRDefault="00C938A6" w:rsidP="00683A22">
      <w:pPr>
        <w:pStyle w:val="KUJKnormal"/>
      </w:pPr>
      <w:r>
        <w:t>Termín splnění:  30.06.2021</w:t>
      </w:r>
    </w:p>
    <w:p w14:paraId="4BFD769E" w14:textId="77777777" w:rsidR="00C938A6" w:rsidRDefault="00C938A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132A" w14:textId="77777777" w:rsidR="00FE0B43" w:rsidRDefault="00FE0B43" w:rsidP="002C5539">
      <w:r>
        <w:separator/>
      </w:r>
    </w:p>
  </w:endnote>
  <w:endnote w:type="continuationSeparator" w:id="0">
    <w:p w14:paraId="222F853D" w14:textId="77777777" w:rsidR="00FE0B43" w:rsidRDefault="00FE0B4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E0B4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E0B4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09CF" w14:textId="77777777" w:rsidR="00FE0B43" w:rsidRDefault="00FE0B43" w:rsidP="002C5539">
      <w:r>
        <w:separator/>
      </w:r>
    </w:p>
  </w:footnote>
  <w:footnote w:type="continuationSeparator" w:id="0">
    <w:p w14:paraId="06C6EBFA" w14:textId="77777777" w:rsidR="00FE0B43" w:rsidRDefault="00FE0B4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1F5C" w14:textId="77777777" w:rsidR="00C938A6" w:rsidRDefault="00C938A6" w:rsidP="00C938A6">
    <w:r>
      <w:rPr>
        <w:noProof/>
      </w:rPr>
      <w:pict w14:anchorId="461AD4B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D7C912" w14:textId="77777777" w:rsidR="00C938A6" w:rsidRPr="00D405BE" w:rsidRDefault="00C938A6" w:rsidP="00C938A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498790" w14:textId="77777777" w:rsidR="00C938A6" w:rsidRPr="00D405BE" w:rsidRDefault="00C938A6" w:rsidP="00C938A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6ECEB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3FD2DEE">
        <v:rect id="_x0000_i1026" style="width:481.9pt;height:2pt" o:hralign="center" o:hrstd="t" o:hrnoshade="t" o:hr="t" fillcolor="black" stroked="f"/>
      </w:pict>
    </w:r>
  </w:p>
  <w:p w14:paraId="3A36B7D5" w14:textId="77777777" w:rsidR="00C938A6" w:rsidRPr="00C938A6" w:rsidRDefault="00C938A6" w:rsidP="00C938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E6C2D"/>
    <w:multiLevelType w:val="hybridMultilevel"/>
    <w:tmpl w:val="9CA0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56376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975739">
    <w:abstractNumId w:val="4"/>
    <w:lvlOverride w:ilvl="0">
      <w:startOverride w:val="1"/>
    </w:lvlOverride>
    <w:lvlOverride w:ilvl="1">
      <w:startOverride w:val="2"/>
    </w:lvlOverride>
  </w:num>
  <w:num w:numId="13" w16cid:durableId="3193015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8A6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43A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0B43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2026-01-30T07:32:00Z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5593755</vt:i4>
  </property>
  <property fmtid="{D5CDD505-2E9C-101B-9397-08002B2CF9AE}" pid="5" name="UlozitJako">
    <vt:lpwstr>C:\Users\mrazkova\AppData\Local\Temp\iU45049684\Zastupitelstvo\2021-02-11\Navrhy\43-ZK-21.</vt:lpwstr>
  </property>
  <property fmtid="{D5CDD505-2E9C-101B-9397-08002B2CF9AE}" pid="6" name="Zpracovat">
    <vt:bool>false</vt:bool>
  </property>
</Properties>
</file>